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69382" w14:textId="77777777" w:rsidR="00470174" w:rsidRPr="000865EB" w:rsidRDefault="002101F9" w:rsidP="00470174">
      <w:pPr>
        <w:pBdr>
          <w:top w:val="thinThickSmallGap" w:sz="24" w:space="1" w:color="0070C0"/>
        </w:pBd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mallCaps/>
          <w:noProof/>
          <w:sz w:val="28"/>
          <w:szCs w:val="28"/>
        </w:rPr>
        <w:object w:dxaOrig="1440" w:dyaOrig="1440" w14:anchorId="42F4AC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9.85pt;margin-top:9.65pt;width:50.5pt;height:52.1pt;z-index:251660288;mso-position-horizontal-relative:text;mso-position-vertical-relative:text" fillcolor="#0c9">
            <v:imagedata r:id="rId7" o:title="" blacklevel="3932f"/>
          </v:shape>
          <o:OLEObject Type="Embed" ProgID="PBrush" ShapeID="_x0000_s1026" DrawAspect="Content" ObjectID="_1738507317" r:id="rId8"/>
        </w:object>
      </w:r>
      <w:r w:rsidR="00470174" w:rsidRPr="000865E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F93CC77" wp14:editId="2417CA19">
            <wp:simplePos x="0" y="0"/>
            <wp:positionH relativeFrom="column">
              <wp:posOffset>679450</wp:posOffset>
            </wp:positionH>
            <wp:positionV relativeFrom="paragraph">
              <wp:posOffset>108585</wp:posOffset>
            </wp:positionV>
            <wp:extent cx="712470" cy="638175"/>
            <wp:effectExtent l="0" t="0" r="0" b="9525"/>
            <wp:wrapNone/>
            <wp:docPr id="2" name="Picture 2" descr="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bl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5A3A4" w14:textId="77777777" w:rsidR="00470174" w:rsidRPr="000865EB" w:rsidRDefault="00470174" w:rsidP="00470174">
      <w:pPr>
        <w:pBdr>
          <w:top w:val="thinThickSmallGap" w:sz="24" w:space="1" w:color="0070C0"/>
        </w:pBdr>
        <w:spacing w:after="0" w:line="240" w:lineRule="auto"/>
        <w:rPr>
          <w:rFonts w:ascii="Arial" w:hAnsi="Arial" w:cs="Arial"/>
          <w:sz w:val="28"/>
          <w:szCs w:val="28"/>
        </w:rPr>
      </w:pPr>
    </w:p>
    <w:p w14:paraId="59E39402" w14:textId="77777777" w:rsidR="00470174" w:rsidRPr="000865EB" w:rsidRDefault="00470174" w:rsidP="0047017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AB1EADE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0E4E4" wp14:editId="0049E76F">
                <wp:simplePos x="0" y="0"/>
                <wp:positionH relativeFrom="column">
                  <wp:posOffset>3404870</wp:posOffset>
                </wp:positionH>
                <wp:positionV relativeFrom="paragraph">
                  <wp:posOffset>64135</wp:posOffset>
                </wp:positionV>
                <wp:extent cx="2390775" cy="371475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07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9A93D" w14:textId="77777777" w:rsidR="00BE276A" w:rsidRPr="000865EB" w:rsidRDefault="00BE276A" w:rsidP="004701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65E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Government of The United Republic of Tanzania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0E4E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68.1pt;margin-top:5.05pt;width:188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" fillcolor="white [3201]" stroked="f" strokeweight=".5pt">
                <v:textbox>
                  <w:txbxContent>
                    <w:p w14:paraId="4EE9A93D" w14:textId="77777777" w:rsidR="00BE276A" w:rsidRPr="000865EB" w:rsidRDefault="00BE276A" w:rsidP="004701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65E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Government of The United Republic of Tanzania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03051" wp14:editId="6F8A6698">
                <wp:simplePos x="0" y="0"/>
                <wp:positionH relativeFrom="column">
                  <wp:posOffset>42545</wp:posOffset>
                </wp:positionH>
                <wp:positionV relativeFrom="paragraph">
                  <wp:posOffset>64135</wp:posOffset>
                </wp:positionV>
                <wp:extent cx="1990725" cy="37147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7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2DD6C" w14:textId="77777777" w:rsidR="00BE276A" w:rsidRPr="000865EB" w:rsidRDefault="00BE276A" w:rsidP="004701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65E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Government of The Republic of Malawi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3051" id="Text Box 8" o:spid="_x0000_s1027" type="#_x0000_t202" style="position:absolute;left:0;text-align:left;margin-left:3.35pt;margin-top:5.05pt;width:156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" fillcolor="white [3201]" stroked="f" strokeweight=".5pt">
                <v:textbox>
                  <w:txbxContent>
                    <w:p w14:paraId="44F2DD6C" w14:textId="77777777" w:rsidR="00BE276A" w:rsidRPr="000865EB" w:rsidRDefault="00BE276A" w:rsidP="004701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65E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Government of The Republic of Malawi</w:t>
                      </w:r>
                    </w:p>
                  </w:txbxContent>
                </v:textbox>
              </v:shape>
            </w:pict>
          </mc:Fallback>
        </mc:AlternateContent>
      </w:r>
    </w:p>
    <w:p w14:paraId="668C0DD4" w14:textId="77777777" w:rsidR="00470174" w:rsidRPr="000865EB" w:rsidRDefault="00470174" w:rsidP="00470174">
      <w:pPr>
        <w:spacing w:after="0" w:line="240" w:lineRule="auto"/>
        <w:rPr>
          <w:rFonts w:ascii="Arial" w:hAnsi="Arial" w:cs="Arial"/>
          <w:b/>
          <w:smallCaps/>
          <w:sz w:val="28"/>
          <w:szCs w:val="28"/>
        </w:rPr>
      </w:pPr>
      <w:r w:rsidRPr="000865EB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5FB6D49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B8ED546" wp14:editId="2198A23E">
                <wp:simplePos x="0" y="0"/>
                <wp:positionH relativeFrom="column">
                  <wp:posOffset>23495</wp:posOffset>
                </wp:positionH>
                <wp:positionV relativeFrom="paragraph">
                  <wp:posOffset>73659</wp:posOffset>
                </wp:positionV>
                <wp:extent cx="5715000" cy="0"/>
                <wp:effectExtent l="0" t="0" r="0" b="0"/>
                <wp:wrapNone/>
                <wp:docPr id="1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391A2" id="Straight Connector 1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85pt,5.8pt" to="451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" strokecolor="#4579b8 [3044]">
                <o:lock v:ext="edit" shapetype="f"/>
              </v:line>
            </w:pict>
          </mc:Fallback>
        </mc:AlternateContent>
      </w:r>
    </w:p>
    <w:p w14:paraId="399C593E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3E18838E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 w:rsidRPr="000865EB">
        <w:rPr>
          <w:rFonts w:ascii="Arial" w:hAnsi="Arial" w:cs="Arial"/>
          <w:b/>
          <w:smallCaps/>
          <w:sz w:val="28"/>
          <w:szCs w:val="28"/>
        </w:rPr>
        <w:t>The Joint Songwe River Basin Commission</w:t>
      </w:r>
    </w:p>
    <w:p w14:paraId="4D7BA4DE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B70C107" w14:textId="77777777" w:rsidR="00470174" w:rsidRPr="000865EB" w:rsidRDefault="00470174" w:rsidP="00470174">
      <w:pPr>
        <w:spacing w:after="0" w:line="240" w:lineRule="auto"/>
        <w:rPr>
          <w:rFonts w:ascii="Arial" w:hAnsi="Arial" w:cs="Arial"/>
          <w:b/>
          <w:smallCaps/>
          <w:sz w:val="28"/>
          <w:szCs w:val="28"/>
        </w:rPr>
      </w:pPr>
    </w:p>
    <w:p w14:paraId="4FA9DDFE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 w:rsidRPr="000865EB">
        <w:rPr>
          <w:rFonts w:ascii="Arial" w:hAnsi="Arial" w:cs="Arial"/>
          <w:b/>
          <w:smallCaps/>
          <w:sz w:val="28"/>
          <w:szCs w:val="28"/>
        </w:rPr>
        <w:t>Songwe River Basin Development Programme</w:t>
      </w:r>
    </w:p>
    <w:p w14:paraId="42B638CF" w14:textId="77777777" w:rsidR="00470174" w:rsidRPr="000865EB" w:rsidRDefault="00470174" w:rsidP="0047017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3AE2760" w14:textId="77777777" w:rsidR="00470174" w:rsidRPr="000865EB" w:rsidRDefault="00470174" w:rsidP="00470174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B298756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 w:rsidRPr="000865EB">
        <w:rPr>
          <w:rFonts w:ascii="Arial" w:hAnsi="Arial" w:cs="Arial"/>
          <w:b/>
          <w:smallCaps/>
          <w:sz w:val="28"/>
          <w:szCs w:val="28"/>
        </w:rPr>
        <w:t>Strengthening Transboundary Cooperation and Integrated Natural Resources Management in the Songwe River Basin (STC&amp;INRM-SRB) Project</w:t>
      </w:r>
    </w:p>
    <w:p w14:paraId="7339B293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0784A46C" w14:textId="77777777" w:rsidR="00470174" w:rsidRPr="00A46FDC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</w:rPr>
      </w:pPr>
    </w:p>
    <w:p w14:paraId="06A46FD2" w14:textId="77777777" w:rsidR="00470174" w:rsidRPr="00A46FDC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</w:rPr>
      </w:pPr>
      <w:r w:rsidRPr="00A46FDC">
        <w:rPr>
          <w:rFonts w:ascii="Arial" w:hAnsi="Arial" w:cs="Arial"/>
          <w:noProof/>
          <w:lang w:val="en-US"/>
        </w:rPr>
        <w:drawing>
          <wp:inline distT="0" distB="0" distL="0" distR="0" wp14:anchorId="7794E6C2" wp14:editId="7D288C6A">
            <wp:extent cx="5467350" cy="1895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722" cy="19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81AF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color w:val="00B050"/>
          <w:sz w:val="28"/>
          <w:szCs w:val="28"/>
        </w:rPr>
      </w:pPr>
    </w:p>
    <w:p w14:paraId="771611D4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color w:val="00B050"/>
          <w:sz w:val="28"/>
          <w:szCs w:val="28"/>
        </w:rPr>
      </w:pPr>
    </w:p>
    <w:p w14:paraId="24B6EA94" w14:textId="77777777" w:rsidR="00470174" w:rsidRP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color w:val="0070C0"/>
          <w:sz w:val="48"/>
          <w:szCs w:val="48"/>
        </w:rPr>
      </w:pPr>
      <w:r w:rsidRPr="00470174">
        <w:rPr>
          <w:rFonts w:ascii="Arial" w:hAnsi="Arial" w:cs="Arial"/>
          <w:b/>
          <w:smallCaps/>
          <w:color w:val="00B050"/>
          <w:sz w:val="48"/>
          <w:szCs w:val="48"/>
        </w:rPr>
        <w:t>Stakeholder engagement process</w:t>
      </w:r>
    </w:p>
    <w:p w14:paraId="1851ED49" w14:textId="77777777" w:rsidR="00470174" w:rsidRP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48"/>
          <w:szCs w:val="48"/>
        </w:rPr>
      </w:pPr>
      <w:r w:rsidRPr="00470174">
        <w:rPr>
          <w:rFonts w:ascii="Arial" w:hAnsi="Arial" w:cs="Arial"/>
          <w:b/>
          <w:smallCaps/>
          <w:sz w:val="48"/>
          <w:szCs w:val="48"/>
        </w:rPr>
        <w:t>key informants interview questionnaire</w:t>
      </w:r>
    </w:p>
    <w:p w14:paraId="1A08C1DE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5D022BE7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375B16FC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3C8D81C3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1BB7E2DE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78872DFF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74FC772F" w14:textId="77777777" w:rsidR="00470174" w:rsidRPr="000865EB" w:rsidRDefault="00470174" w:rsidP="00470174">
      <w:pPr>
        <w:spacing w:after="0" w:line="240" w:lineRule="auto"/>
        <w:rPr>
          <w:rFonts w:ascii="Arial" w:hAnsi="Arial" w:cs="Arial"/>
          <w:b/>
          <w:smallCaps/>
          <w:sz w:val="28"/>
          <w:szCs w:val="28"/>
        </w:rPr>
      </w:pPr>
    </w:p>
    <w:p w14:paraId="1475477A" w14:textId="77777777" w:rsidR="00470174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 w:rsidRPr="000865EB">
        <w:rPr>
          <w:rFonts w:ascii="Arial" w:hAnsi="Arial" w:cs="Arial"/>
          <w:b/>
          <w:smallCaps/>
          <w:sz w:val="28"/>
          <w:szCs w:val="28"/>
        </w:rPr>
        <w:t>19</w:t>
      </w:r>
      <w:r w:rsidRPr="000865EB">
        <w:rPr>
          <w:rFonts w:ascii="Arial" w:hAnsi="Arial" w:cs="Arial"/>
          <w:b/>
          <w:smallCaps/>
          <w:sz w:val="28"/>
          <w:szCs w:val="28"/>
          <w:vertAlign w:val="superscript"/>
        </w:rPr>
        <w:t>th</w:t>
      </w:r>
      <w:r w:rsidRPr="000865EB">
        <w:rPr>
          <w:rFonts w:ascii="Arial" w:hAnsi="Arial" w:cs="Arial"/>
          <w:b/>
          <w:smallCaps/>
          <w:sz w:val="28"/>
          <w:szCs w:val="28"/>
        </w:rPr>
        <w:t xml:space="preserve"> – 30</w:t>
      </w:r>
      <w:r w:rsidRPr="000865EB">
        <w:rPr>
          <w:rFonts w:ascii="Arial" w:hAnsi="Arial" w:cs="Arial"/>
          <w:b/>
          <w:smallCaps/>
          <w:sz w:val="28"/>
          <w:szCs w:val="28"/>
          <w:vertAlign w:val="superscript"/>
        </w:rPr>
        <w:t>th</w:t>
      </w:r>
      <w:r w:rsidRPr="000865EB">
        <w:rPr>
          <w:rFonts w:ascii="Arial" w:hAnsi="Arial" w:cs="Arial"/>
          <w:b/>
          <w:smallCaps/>
          <w:sz w:val="28"/>
          <w:szCs w:val="28"/>
        </w:rPr>
        <w:t xml:space="preserve"> </w:t>
      </w:r>
      <w:proofErr w:type="spellStart"/>
      <w:r w:rsidRPr="000865EB">
        <w:rPr>
          <w:rFonts w:ascii="Arial" w:hAnsi="Arial" w:cs="Arial"/>
          <w:b/>
          <w:smallCaps/>
          <w:sz w:val="28"/>
          <w:szCs w:val="28"/>
        </w:rPr>
        <w:t>october</w:t>
      </w:r>
      <w:proofErr w:type="spellEnd"/>
      <w:r w:rsidRPr="000865EB">
        <w:rPr>
          <w:rFonts w:ascii="Arial" w:hAnsi="Arial" w:cs="Arial"/>
          <w:b/>
          <w:smallCaps/>
          <w:sz w:val="28"/>
          <w:szCs w:val="28"/>
        </w:rPr>
        <w:t>, 2022</w:t>
      </w:r>
    </w:p>
    <w:p w14:paraId="7243E178" w14:textId="77777777" w:rsidR="00470174" w:rsidRPr="000865EB" w:rsidRDefault="00470174" w:rsidP="00470174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312DA3BE" w14:textId="77777777" w:rsidR="00470174" w:rsidRPr="000865EB" w:rsidRDefault="00470174" w:rsidP="00470174">
      <w:pPr>
        <w:pBdr>
          <w:bottom w:val="thickThinSmallGap" w:sz="48" w:space="1" w:color="0070C0"/>
        </w:pBdr>
        <w:spacing w:after="0" w:line="240" w:lineRule="auto"/>
        <w:rPr>
          <w:rFonts w:ascii="Arial" w:hAnsi="Arial" w:cs="Arial"/>
          <w:sz w:val="28"/>
          <w:szCs w:val="28"/>
        </w:rPr>
      </w:pPr>
    </w:p>
    <w:p w14:paraId="3EEF8046" w14:textId="77777777" w:rsidR="00470174" w:rsidRPr="00A46FDC" w:rsidRDefault="00470174" w:rsidP="00470174">
      <w:pPr>
        <w:pStyle w:val="BLUESUBTITLE"/>
        <w:rPr>
          <w:rFonts w:ascii="Arial" w:hAnsi="Arial" w:cs="Arial"/>
          <w:sz w:val="22"/>
          <w:szCs w:val="22"/>
        </w:rPr>
        <w:sectPr w:rsidR="00470174" w:rsidRPr="00A46FDC" w:rsidSect="00BE276A">
          <w:footerReference w:type="default" r:id="rId1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0518C584" w14:textId="77777777" w:rsidR="000E1EF3" w:rsidRPr="000E1EF3" w:rsidRDefault="000E1EF3" w:rsidP="000E1EF3">
      <w:pPr>
        <w:rPr>
          <w:b/>
        </w:rPr>
      </w:pPr>
      <w:r w:rsidRPr="000E1EF3">
        <w:rPr>
          <w:b/>
        </w:rPr>
        <w:lastRenderedPageBreak/>
        <w:t>PART I: BACKGROUND INFORMATION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544"/>
        <w:gridCol w:w="5528"/>
      </w:tblGrid>
      <w:tr w:rsidR="000E1EF3" w:rsidRPr="00237C9E" w14:paraId="741017E4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225E0264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Name/ID of interviewer</w:t>
            </w:r>
          </w:p>
        </w:tc>
        <w:tc>
          <w:tcPr>
            <w:tcW w:w="5528" w:type="dxa"/>
          </w:tcPr>
          <w:p w14:paraId="0B8E7AF7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0E1EF3" w:rsidRPr="00237C9E" w14:paraId="3AD0F91F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28716E94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Name</w:t>
            </w:r>
            <w:r w:rsidR="00191242">
              <w:rPr>
                <w:rFonts w:cstheme="minorHAnsi"/>
                <w:b/>
              </w:rPr>
              <w:t xml:space="preserve"> </w:t>
            </w:r>
            <w:r w:rsidRPr="00237C9E">
              <w:rPr>
                <w:rFonts w:cstheme="minorHAnsi"/>
                <w:b/>
              </w:rPr>
              <w:t xml:space="preserve">of </w:t>
            </w:r>
            <w:r>
              <w:rPr>
                <w:rFonts w:cstheme="minorHAnsi"/>
                <w:b/>
              </w:rPr>
              <w:t>Key Informant</w:t>
            </w:r>
          </w:p>
        </w:tc>
        <w:tc>
          <w:tcPr>
            <w:tcW w:w="5528" w:type="dxa"/>
          </w:tcPr>
          <w:p w14:paraId="22ABFB36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8A7256" w:rsidRPr="00237C9E" w14:paraId="568CCB6F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7DF1DE12" w14:textId="77777777" w:rsidR="008A7256" w:rsidRPr="00237C9E" w:rsidRDefault="008A7256" w:rsidP="00BE276A">
            <w:pPr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 of organization</w:t>
            </w:r>
            <w:r w:rsidRPr="008A7256">
              <w:rPr>
                <w:rFonts w:cstheme="minorHAnsi"/>
                <w:i/>
              </w:rPr>
              <w:t xml:space="preserve"> [if applicable</w:t>
            </w:r>
            <w:r>
              <w:rPr>
                <w:rFonts w:cstheme="minorHAnsi"/>
                <w:i/>
              </w:rPr>
              <w:t>]</w:t>
            </w:r>
          </w:p>
        </w:tc>
        <w:tc>
          <w:tcPr>
            <w:tcW w:w="5528" w:type="dxa"/>
          </w:tcPr>
          <w:p w14:paraId="42E14124" w14:textId="77777777" w:rsidR="008A7256" w:rsidRPr="00237C9E" w:rsidRDefault="008A7256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8A7256" w:rsidRPr="00237C9E" w14:paraId="03D932A9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7265347E" w14:textId="77777777" w:rsidR="008A7256" w:rsidRDefault="008A7256" w:rsidP="00BE276A">
            <w:pPr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Position in the organization</w:t>
            </w:r>
          </w:p>
        </w:tc>
        <w:tc>
          <w:tcPr>
            <w:tcW w:w="5528" w:type="dxa"/>
          </w:tcPr>
          <w:p w14:paraId="2F9BB771" w14:textId="77777777" w:rsidR="008A7256" w:rsidRPr="00237C9E" w:rsidRDefault="008A7256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191242" w:rsidRPr="00237C9E" w14:paraId="0903F8F9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3E79313F" w14:textId="77777777" w:rsidR="00191242" w:rsidRDefault="00191242" w:rsidP="00BE276A">
            <w:pPr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Sex of the Key Informant</w:t>
            </w:r>
          </w:p>
          <w:p w14:paraId="4A630C09" w14:textId="77777777" w:rsidR="00191242" w:rsidRPr="00191242" w:rsidRDefault="00191242" w:rsidP="00BE276A">
            <w:pPr>
              <w:spacing w:before="40" w:after="40"/>
              <w:rPr>
                <w:rFonts w:cstheme="minorHAnsi"/>
              </w:rPr>
            </w:pPr>
            <w:r w:rsidRPr="00191242">
              <w:rPr>
                <w:rFonts w:cstheme="minorHAnsi"/>
              </w:rPr>
              <w:t>[1= male, 2= female]</w:t>
            </w:r>
          </w:p>
        </w:tc>
        <w:tc>
          <w:tcPr>
            <w:tcW w:w="5528" w:type="dxa"/>
          </w:tcPr>
          <w:p w14:paraId="54D1A06B" w14:textId="77777777" w:rsidR="00191242" w:rsidRPr="00237C9E" w:rsidRDefault="00191242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191242" w:rsidRPr="00237C9E" w14:paraId="7DC74142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78732299" w14:textId="77777777" w:rsidR="00191242" w:rsidRDefault="00191242" w:rsidP="00BE276A">
            <w:pPr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Age of the Key Informant</w:t>
            </w:r>
          </w:p>
          <w:p w14:paraId="740345FC" w14:textId="77777777" w:rsidR="00191242" w:rsidRDefault="00191242" w:rsidP="00BE276A">
            <w:pPr>
              <w:spacing w:before="40" w:after="40"/>
              <w:rPr>
                <w:rFonts w:cstheme="minorHAnsi"/>
                <w:b/>
              </w:rPr>
            </w:pPr>
            <w:r w:rsidRPr="00191242">
              <w:rPr>
                <w:rFonts w:cstheme="minorHAnsi"/>
              </w:rPr>
              <w:t>[years]</w:t>
            </w:r>
          </w:p>
        </w:tc>
        <w:tc>
          <w:tcPr>
            <w:tcW w:w="5528" w:type="dxa"/>
          </w:tcPr>
          <w:p w14:paraId="3CA0BEDF" w14:textId="77777777" w:rsidR="00191242" w:rsidRPr="00237C9E" w:rsidRDefault="00191242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CC6EAE" w:rsidRPr="00237C9E" w14:paraId="4117A7A5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601F6F6B" w14:textId="77777777" w:rsidR="00CC6EAE" w:rsidRDefault="00CC6EAE" w:rsidP="00BE276A">
            <w:pPr>
              <w:spacing w:before="40" w:after="4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Experience of working in the SRB </w:t>
            </w:r>
            <w:r w:rsidRPr="00CC6EAE">
              <w:rPr>
                <w:rFonts w:cstheme="minorHAnsi"/>
              </w:rPr>
              <w:t>[years]</w:t>
            </w:r>
          </w:p>
        </w:tc>
        <w:tc>
          <w:tcPr>
            <w:tcW w:w="5528" w:type="dxa"/>
          </w:tcPr>
          <w:p w14:paraId="3102522F" w14:textId="77777777" w:rsidR="00CC6EAE" w:rsidRPr="00237C9E" w:rsidRDefault="00CC6EAE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0E1EF3" w:rsidRPr="00237C9E" w14:paraId="7F3E1280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43874539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 xml:space="preserve">Mobile phone of </w:t>
            </w:r>
            <w:r>
              <w:rPr>
                <w:rFonts w:cstheme="minorHAnsi"/>
                <w:b/>
              </w:rPr>
              <w:t>Key Informant</w:t>
            </w:r>
          </w:p>
        </w:tc>
        <w:tc>
          <w:tcPr>
            <w:tcW w:w="5528" w:type="dxa"/>
          </w:tcPr>
          <w:p w14:paraId="37778535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0E1EF3" w:rsidRPr="00237C9E" w14:paraId="79FC2DDA" w14:textId="77777777" w:rsidTr="008A7256">
        <w:trPr>
          <w:trHeight w:val="70"/>
        </w:trPr>
        <w:tc>
          <w:tcPr>
            <w:tcW w:w="3544" w:type="dxa"/>
            <w:vAlign w:val="bottom"/>
          </w:tcPr>
          <w:p w14:paraId="0B58A6F3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 xml:space="preserve">Region name </w:t>
            </w:r>
          </w:p>
        </w:tc>
        <w:tc>
          <w:tcPr>
            <w:tcW w:w="5528" w:type="dxa"/>
          </w:tcPr>
          <w:p w14:paraId="630961DC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0E1EF3" w:rsidRPr="00237C9E" w14:paraId="4B13C16D" w14:textId="77777777" w:rsidTr="008A7256">
        <w:trPr>
          <w:trHeight w:val="20"/>
        </w:trPr>
        <w:tc>
          <w:tcPr>
            <w:tcW w:w="3544" w:type="dxa"/>
            <w:vAlign w:val="bottom"/>
          </w:tcPr>
          <w:p w14:paraId="5A780AD7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 xml:space="preserve">District name </w:t>
            </w:r>
          </w:p>
        </w:tc>
        <w:tc>
          <w:tcPr>
            <w:tcW w:w="5528" w:type="dxa"/>
          </w:tcPr>
          <w:p w14:paraId="4A44C3AE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0E1EF3" w:rsidRPr="00237C9E" w14:paraId="7E0240C1" w14:textId="77777777" w:rsidTr="008A7256">
        <w:trPr>
          <w:trHeight w:val="20"/>
        </w:trPr>
        <w:tc>
          <w:tcPr>
            <w:tcW w:w="3544" w:type="dxa"/>
            <w:vAlign w:val="bottom"/>
          </w:tcPr>
          <w:p w14:paraId="4FF05CEC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Date of interview</w:t>
            </w:r>
          </w:p>
        </w:tc>
        <w:tc>
          <w:tcPr>
            <w:tcW w:w="5528" w:type="dxa"/>
          </w:tcPr>
          <w:p w14:paraId="532999E8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</w:p>
        </w:tc>
      </w:tr>
      <w:tr w:rsidR="000E1EF3" w:rsidRPr="00237C9E" w14:paraId="72F6781B" w14:textId="77777777" w:rsidTr="008A7256">
        <w:trPr>
          <w:trHeight w:val="20"/>
        </w:trPr>
        <w:tc>
          <w:tcPr>
            <w:tcW w:w="3544" w:type="dxa"/>
            <w:vAlign w:val="bottom"/>
          </w:tcPr>
          <w:p w14:paraId="377B2666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Start time</w:t>
            </w:r>
          </w:p>
        </w:tc>
        <w:tc>
          <w:tcPr>
            <w:tcW w:w="5528" w:type="dxa"/>
          </w:tcPr>
          <w:p w14:paraId="0A7CDB51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___ __</w:t>
            </w:r>
            <w:proofErr w:type="gramStart"/>
            <w:r w:rsidRPr="00237C9E">
              <w:rPr>
                <w:rFonts w:cstheme="minorHAnsi"/>
                <w:b/>
              </w:rPr>
              <w:t>_ :</w:t>
            </w:r>
            <w:proofErr w:type="gramEnd"/>
            <w:r w:rsidRPr="00237C9E">
              <w:rPr>
                <w:rFonts w:cstheme="minorHAnsi"/>
                <w:b/>
              </w:rPr>
              <w:t xml:space="preserve"> ___ ___ AM/PM</w:t>
            </w:r>
          </w:p>
        </w:tc>
      </w:tr>
      <w:tr w:rsidR="000E1EF3" w:rsidRPr="00237C9E" w14:paraId="0771B255" w14:textId="77777777" w:rsidTr="008A7256">
        <w:trPr>
          <w:trHeight w:val="20"/>
        </w:trPr>
        <w:tc>
          <w:tcPr>
            <w:tcW w:w="3544" w:type="dxa"/>
            <w:vAlign w:val="bottom"/>
          </w:tcPr>
          <w:p w14:paraId="746AA129" w14:textId="77777777" w:rsidR="000E1EF3" w:rsidRPr="00237C9E" w:rsidRDefault="000E1EF3" w:rsidP="00BE276A">
            <w:pPr>
              <w:spacing w:before="40" w:after="40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End time</w:t>
            </w:r>
          </w:p>
        </w:tc>
        <w:tc>
          <w:tcPr>
            <w:tcW w:w="5528" w:type="dxa"/>
          </w:tcPr>
          <w:p w14:paraId="39B59DC0" w14:textId="77777777" w:rsidR="000E1EF3" w:rsidRPr="00237C9E" w:rsidRDefault="000E1EF3" w:rsidP="00BE276A">
            <w:pPr>
              <w:spacing w:before="40" w:after="40"/>
              <w:jc w:val="both"/>
              <w:rPr>
                <w:rFonts w:cstheme="minorHAnsi"/>
                <w:b/>
              </w:rPr>
            </w:pPr>
            <w:r w:rsidRPr="00237C9E">
              <w:rPr>
                <w:rFonts w:cstheme="minorHAnsi"/>
                <w:b/>
              </w:rPr>
              <w:t>___ __</w:t>
            </w:r>
            <w:proofErr w:type="gramStart"/>
            <w:r w:rsidRPr="00237C9E">
              <w:rPr>
                <w:rFonts w:cstheme="minorHAnsi"/>
                <w:b/>
              </w:rPr>
              <w:t>_ :</w:t>
            </w:r>
            <w:proofErr w:type="gramEnd"/>
            <w:r w:rsidRPr="00237C9E">
              <w:rPr>
                <w:rFonts w:cstheme="minorHAnsi"/>
                <w:b/>
              </w:rPr>
              <w:t xml:space="preserve"> ___ ___ AM/PM</w:t>
            </w:r>
          </w:p>
        </w:tc>
      </w:tr>
    </w:tbl>
    <w:p w14:paraId="2FD329B7" w14:textId="77777777" w:rsidR="000E1EF3" w:rsidRDefault="000E1EF3" w:rsidP="000E1EF3">
      <w:pPr>
        <w:pStyle w:val="BodyTextIndent3"/>
        <w:spacing w:before="120"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52F42C38" w14:textId="77777777" w:rsidR="00F866AE" w:rsidRPr="00191242" w:rsidRDefault="00F866AE" w:rsidP="00F866AE">
      <w:pPr>
        <w:rPr>
          <w:rFonts w:ascii="Arial" w:hAnsi="Arial" w:cs="Arial"/>
          <w:b/>
        </w:rPr>
      </w:pPr>
      <w:r w:rsidRPr="00191242">
        <w:rPr>
          <w:rFonts w:ascii="Arial" w:hAnsi="Arial" w:cs="Arial"/>
          <w:b/>
        </w:rPr>
        <w:t xml:space="preserve">PART II: </w:t>
      </w:r>
      <w:r>
        <w:rPr>
          <w:rFonts w:ascii="Arial" w:hAnsi="Arial" w:cs="Arial"/>
          <w:b/>
        </w:rPr>
        <w:t>ROLES AND MANDATES OF THE KEY INFORMANT STAKEHOLDER</w:t>
      </w:r>
    </w:p>
    <w:p w14:paraId="7C5138E8" w14:textId="77777777" w:rsidR="00F866AE" w:rsidRPr="00F866AE" w:rsidRDefault="00F866AE" w:rsidP="00F866AE">
      <w:pPr>
        <w:pStyle w:val="BodyTextIndent3"/>
        <w:spacing w:before="120" w:after="120"/>
        <w:ind w:hanging="720"/>
        <w:jc w:val="both"/>
        <w:rPr>
          <w:rFonts w:ascii="Arial" w:hAnsi="Arial" w:cs="Arial"/>
          <w:b w:val="0"/>
          <w:sz w:val="22"/>
          <w:szCs w:val="22"/>
        </w:rPr>
      </w:pPr>
      <w:r w:rsidRPr="00F866AE">
        <w:rPr>
          <w:rFonts w:ascii="Arial" w:hAnsi="Arial" w:cs="Arial"/>
          <w:sz w:val="22"/>
          <w:szCs w:val="22"/>
        </w:rPr>
        <w:t>QN.1</w:t>
      </w:r>
      <w:r w:rsidRPr="00F866AE">
        <w:rPr>
          <w:rFonts w:ascii="Arial" w:hAnsi="Arial" w:cs="Arial"/>
          <w:b w:val="0"/>
          <w:sz w:val="22"/>
          <w:szCs w:val="22"/>
        </w:rPr>
        <w:tab/>
        <w:t>What are you (private, organization) doing in the SRB in supporting sustainable development of the key growth sectors in the SRB?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5"/>
        <w:gridCol w:w="1060"/>
        <w:gridCol w:w="2694"/>
        <w:gridCol w:w="2551"/>
        <w:gridCol w:w="2260"/>
      </w:tblGrid>
      <w:tr w:rsidR="00CC6EAE" w:rsidRPr="0023570F" w14:paraId="1005D4B1" w14:textId="77777777" w:rsidTr="00CC6EAE">
        <w:tc>
          <w:tcPr>
            <w:tcW w:w="273" w:type="pct"/>
          </w:tcPr>
          <w:p w14:paraId="530110F2" w14:textId="77777777" w:rsidR="00CC6E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3570F">
              <w:rPr>
                <w:rFonts w:ascii="Arial" w:hAnsi="Arial" w:cs="Arial"/>
                <w:b/>
                <w:sz w:val="20"/>
                <w:szCs w:val="20"/>
              </w:rPr>
              <w:t>SN</w:t>
            </w:r>
          </w:p>
        </w:tc>
        <w:tc>
          <w:tcPr>
            <w:tcW w:w="585" w:type="pct"/>
          </w:tcPr>
          <w:p w14:paraId="6AF3E6B5" w14:textId="77777777" w:rsidR="00CC6EAE" w:rsidRPr="0023570F" w:rsidRDefault="00CC6EAE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Growth sectors</w:t>
            </w:r>
            <w:r w:rsidR="00A81A0C" w:rsidRPr="00A81A0C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4142" w:type="pct"/>
            <w:gridSpan w:val="3"/>
          </w:tcPr>
          <w:p w14:paraId="29E6A2F2" w14:textId="77777777" w:rsidR="00CC6EAE" w:rsidRPr="00CC6EAE" w:rsidRDefault="00CC6EAE" w:rsidP="00CC6EAE">
            <w:pPr>
              <w:tabs>
                <w:tab w:val="left" w:pos="2268"/>
              </w:tabs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are y</w:t>
            </w:r>
            <w:r w:rsidRPr="00CC6EAE">
              <w:rPr>
                <w:rFonts w:ascii="Arial" w:hAnsi="Arial" w:cs="Arial"/>
                <w:b/>
                <w:sz w:val="20"/>
                <w:szCs w:val="20"/>
              </w:rPr>
              <w:t>our major interventions</w:t>
            </w:r>
            <w:r>
              <w:rPr>
                <w:rFonts w:ascii="Arial" w:hAnsi="Arial" w:cs="Arial"/>
                <w:b/>
                <w:sz w:val="20"/>
                <w:szCs w:val="20"/>
              </w:rPr>
              <w:t>? (</w:t>
            </w:r>
            <w:r w:rsidRPr="00CC6EAE">
              <w:rPr>
                <w:rFonts w:ascii="Arial" w:hAnsi="Arial" w:cs="Arial"/>
                <w:b/>
                <w:sz w:val="20"/>
                <w:szCs w:val="20"/>
              </w:rPr>
              <w:t>in order of importance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CC6EAE" w:rsidRPr="0023570F" w14:paraId="170AC1F6" w14:textId="77777777" w:rsidTr="00CC6EAE">
        <w:tc>
          <w:tcPr>
            <w:tcW w:w="273" w:type="pct"/>
          </w:tcPr>
          <w:p w14:paraId="4ABD354F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57B2FB94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086A3B7B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C6EAE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1408" w:type="pct"/>
          </w:tcPr>
          <w:p w14:paraId="6E788192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CC6EAE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1247" w:type="pct"/>
          </w:tcPr>
          <w:p w14:paraId="200FBE78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CC6EAE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C6EAE" w:rsidRPr="0023570F" w14:paraId="3B4B5171" w14:textId="77777777" w:rsidTr="00CC6EAE">
        <w:tc>
          <w:tcPr>
            <w:tcW w:w="273" w:type="pct"/>
          </w:tcPr>
          <w:p w14:paraId="12BFAEF8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85" w:type="pct"/>
          </w:tcPr>
          <w:p w14:paraId="5EA82733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73F4B7D3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0E3D13DD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582FC2A6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0EBCF617" w14:textId="77777777" w:rsidTr="00CC6EAE">
        <w:tc>
          <w:tcPr>
            <w:tcW w:w="273" w:type="pct"/>
          </w:tcPr>
          <w:p w14:paraId="53802E8C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85" w:type="pct"/>
          </w:tcPr>
          <w:p w14:paraId="77868A2C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7F6FA79A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797DB541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669F779F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60964148" w14:textId="77777777" w:rsidTr="00CC6EAE">
        <w:tc>
          <w:tcPr>
            <w:tcW w:w="273" w:type="pct"/>
          </w:tcPr>
          <w:p w14:paraId="02399658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85" w:type="pct"/>
          </w:tcPr>
          <w:p w14:paraId="7649541B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762C7B1B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237BAFEC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5B18C6FA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3B0BBC28" w14:textId="77777777" w:rsidTr="00CC6EAE">
        <w:tc>
          <w:tcPr>
            <w:tcW w:w="273" w:type="pct"/>
          </w:tcPr>
          <w:p w14:paraId="7F534689" w14:textId="77777777" w:rsidR="00F866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85" w:type="pct"/>
          </w:tcPr>
          <w:p w14:paraId="38C5FEBD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1ECA7400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57D0E796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04513931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03A036C3" w14:textId="77777777" w:rsidTr="00CC6EAE">
        <w:tc>
          <w:tcPr>
            <w:tcW w:w="273" w:type="pct"/>
          </w:tcPr>
          <w:p w14:paraId="4C3E1C94" w14:textId="77777777" w:rsidR="00F866AE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85" w:type="pct"/>
          </w:tcPr>
          <w:p w14:paraId="05DB2FA3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44BF39D6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771A945D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51BABAE1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2402E93E" w14:textId="77777777" w:rsidTr="00CC6EAE">
        <w:tc>
          <w:tcPr>
            <w:tcW w:w="273" w:type="pct"/>
          </w:tcPr>
          <w:p w14:paraId="34619555" w14:textId="77777777" w:rsidR="00F866AE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85" w:type="pct"/>
          </w:tcPr>
          <w:p w14:paraId="1EAAA417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1365C167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41B944FD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7B987D11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326EC271" w14:textId="77777777" w:rsidTr="00CC6EAE">
        <w:tc>
          <w:tcPr>
            <w:tcW w:w="273" w:type="pct"/>
          </w:tcPr>
          <w:p w14:paraId="1EBAB0F0" w14:textId="77777777" w:rsidR="00F866AE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85" w:type="pct"/>
          </w:tcPr>
          <w:p w14:paraId="7B22B09D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7CDE7789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7D9CB063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7F27BC46" w14:textId="77777777" w:rsidR="00F866AE" w:rsidRPr="0023570F" w:rsidRDefault="00F866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EAE" w:rsidRPr="0023570F" w14:paraId="0486F70A" w14:textId="77777777" w:rsidTr="00CC6EAE">
        <w:tc>
          <w:tcPr>
            <w:tcW w:w="273" w:type="pct"/>
          </w:tcPr>
          <w:p w14:paraId="5E262A03" w14:textId="77777777" w:rsidR="00CC6EAE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7926A16F" w14:textId="77777777" w:rsidR="00CC6E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7" w:type="pct"/>
          </w:tcPr>
          <w:p w14:paraId="5A0C1230" w14:textId="77777777" w:rsidR="00CC6E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8" w:type="pct"/>
          </w:tcPr>
          <w:p w14:paraId="1C22A6D0" w14:textId="77777777" w:rsidR="00CC6E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pct"/>
          </w:tcPr>
          <w:p w14:paraId="78663833" w14:textId="77777777" w:rsidR="00CC6EAE" w:rsidRPr="0023570F" w:rsidRDefault="00CC6EAE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BFED82" w14:textId="77777777" w:rsidR="00CC6EAE" w:rsidRPr="0023570F" w:rsidRDefault="00CC6EAE" w:rsidP="00CC6EAE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 w:rsidRPr="0023570F">
        <w:rPr>
          <w:rFonts w:ascii="Arial" w:hAnsi="Arial" w:cs="Arial"/>
          <w:sz w:val="18"/>
          <w:szCs w:val="18"/>
          <w:vertAlign w:val="superscript"/>
        </w:rPr>
        <w:t>1</w:t>
      </w:r>
      <w:r w:rsidRPr="0023570F">
        <w:rPr>
          <w:rFonts w:ascii="Arial" w:hAnsi="Arial" w:cs="Arial"/>
          <w:sz w:val="18"/>
          <w:szCs w:val="18"/>
        </w:rPr>
        <w:t xml:space="preserve"> </w:t>
      </w:r>
      <w:r w:rsidRPr="0023570F">
        <w:rPr>
          <w:rFonts w:ascii="Arial" w:hAnsi="Arial" w:cs="Arial"/>
          <w:b/>
          <w:sz w:val="18"/>
          <w:szCs w:val="18"/>
        </w:rPr>
        <w:t>Growth sector:</w:t>
      </w:r>
      <w:r w:rsidRPr="0023570F">
        <w:rPr>
          <w:rFonts w:ascii="Arial" w:hAnsi="Arial" w:cs="Arial"/>
          <w:sz w:val="18"/>
          <w:szCs w:val="18"/>
        </w:rPr>
        <w:t xml:space="preserve"> 1= crop agriculture, 2= animal agriculture, 3= fisheries, 4= forestry, 5= energy, 6= services, 7= mining, 8= Others (specify)______________________</w:t>
      </w:r>
    </w:p>
    <w:p w14:paraId="06077AE2" w14:textId="77777777" w:rsidR="00F866AE" w:rsidRPr="00F866AE" w:rsidRDefault="00F866AE" w:rsidP="000E1EF3">
      <w:pPr>
        <w:pStyle w:val="BodyTextIndent3"/>
        <w:spacing w:before="120" w:after="120"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6801DDBB" w14:textId="77777777" w:rsidR="00FF2EA2" w:rsidRDefault="00FF2EA2" w:rsidP="000E1EF3">
      <w:pPr>
        <w:pStyle w:val="BodyTextIndent3"/>
        <w:spacing w:before="120" w:after="120"/>
        <w:ind w:left="0"/>
        <w:jc w:val="both"/>
        <w:rPr>
          <w:rFonts w:asciiTheme="minorHAnsi" w:hAnsiTheme="minorHAnsi" w:cstheme="minorHAnsi"/>
          <w:b w:val="0"/>
          <w:sz w:val="22"/>
          <w:szCs w:val="22"/>
        </w:rPr>
        <w:sectPr w:rsidR="00FF2EA2" w:rsidSect="00BE276A">
          <w:pgSz w:w="11906" w:h="16838"/>
          <w:pgMar w:top="1418" w:right="1418" w:bottom="1418" w:left="1418" w:header="720" w:footer="794" w:gutter="0"/>
          <w:cols w:space="720"/>
        </w:sectPr>
      </w:pPr>
    </w:p>
    <w:p w14:paraId="2AA44087" w14:textId="77777777" w:rsidR="000225E7" w:rsidRPr="00191242" w:rsidRDefault="000225E7" w:rsidP="000225E7">
      <w:pPr>
        <w:rPr>
          <w:rFonts w:ascii="Arial" w:hAnsi="Arial" w:cs="Arial"/>
          <w:b/>
        </w:rPr>
      </w:pPr>
      <w:r w:rsidRPr="00191242">
        <w:rPr>
          <w:rFonts w:ascii="Arial" w:hAnsi="Arial" w:cs="Arial"/>
          <w:b/>
        </w:rPr>
        <w:lastRenderedPageBreak/>
        <w:t>PART II: TRANSBOUNDARY PROBLEMS, IMPACTS AND SOLUTIONS/ACTIONS</w:t>
      </w:r>
    </w:p>
    <w:p w14:paraId="7A4C3C9A" w14:textId="77777777" w:rsidR="000225E7" w:rsidRDefault="000225E7" w:rsidP="000225E7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‘transboundary’ term as it applies to defining the transboundary problem must be explained to the Key Informant. </w:t>
      </w:r>
    </w:p>
    <w:p w14:paraId="59BDDDAC" w14:textId="77777777" w:rsidR="00191242" w:rsidRPr="007C2162" w:rsidRDefault="00191242" w:rsidP="00191242">
      <w:pPr>
        <w:shd w:val="clear" w:color="auto" w:fill="E5DFEC" w:themeFill="accent4" w:themeFillTint="33"/>
        <w:spacing w:before="120" w:after="120" w:line="240" w:lineRule="auto"/>
        <w:ind w:left="851" w:right="565"/>
        <w:jc w:val="both"/>
        <w:rPr>
          <w:rFonts w:ascii="Arial" w:hAnsi="Arial" w:cs="Arial"/>
          <w:sz w:val="20"/>
          <w:szCs w:val="20"/>
        </w:rPr>
      </w:pPr>
      <w:r w:rsidRPr="007C2162">
        <w:rPr>
          <w:rFonts w:ascii="Arial" w:hAnsi="Arial" w:cs="Arial"/>
          <w:b/>
          <w:i/>
          <w:sz w:val="20"/>
          <w:szCs w:val="20"/>
        </w:rPr>
        <w:t>A transboundary problem</w:t>
      </w:r>
      <w:r w:rsidRPr="007C2162">
        <w:rPr>
          <w:rFonts w:ascii="Arial" w:hAnsi="Arial" w:cs="Arial"/>
          <w:sz w:val="20"/>
          <w:szCs w:val="20"/>
        </w:rPr>
        <w:t xml:space="preserve"> is an environmental problem that is transboundary in scale – originating in, or contributed by, one country and affecting (or impacting) another</w:t>
      </w:r>
      <w:r>
        <w:rPr>
          <w:rFonts w:ascii="Arial" w:hAnsi="Arial" w:cs="Arial"/>
          <w:sz w:val="20"/>
          <w:szCs w:val="20"/>
        </w:rPr>
        <w:t xml:space="preserve"> in the shared water system – the SRB in this case.</w:t>
      </w:r>
    </w:p>
    <w:p w14:paraId="63EE07E4" w14:textId="77777777" w:rsidR="000225E7" w:rsidRPr="000E1EF3" w:rsidRDefault="000225E7" w:rsidP="000225E7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0E1EF3">
        <w:rPr>
          <w:rFonts w:ascii="Arial" w:hAnsi="Arial" w:cs="Arial"/>
          <w:b/>
        </w:rPr>
        <w:t>Q</w:t>
      </w:r>
      <w:r w:rsidR="00FF2EA2">
        <w:rPr>
          <w:rFonts w:ascii="Arial" w:hAnsi="Arial" w:cs="Arial"/>
          <w:b/>
        </w:rPr>
        <w:t>N2</w:t>
      </w:r>
      <w:r w:rsidRPr="000E1EF3">
        <w:rPr>
          <w:rFonts w:ascii="Arial" w:hAnsi="Arial" w:cs="Arial"/>
          <w:b/>
        </w:rPr>
        <w:t xml:space="preserve">. </w:t>
      </w:r>
      <w:r w:rsidR="005C48F6">
        <w:rPr>
          <w:rFonts w:ascii="Arial" w:hAnsi="Arial" w:cs="Arial"/>
          <w:b/>
        </w:rPr>
        <w:t>What are t</w:t>
      </w:r>
      <w:r w:rsidRPr="000E1EF3">
        <w:rPr>
          <w:rFonts w:ascii="Arial" w:hAnsi="Arial" w:cs="Arial"/>
          <w:b/>
        </w:rPr>
        <w:t>ransboundary problems</w:t>
      </w:r>
      <w:r w:rsidR="005C48F6">
        <w:rPr>
          <w:rFonts w:ascii="Arial" w:hAnsi="Arial" w:cs="Arial"/>
          <w:b/>
        </w:rPr>
        <w:t xml:space="preserve"> in the SRB</w:t>
      </w:r>
      <w:r w:rsidRPr="000E1EF3">
        <w:rPr>
          <w:rFonts w:ascii="Arial" w:hAnsi="Arial" w:cs="Arial"/>
          <w:b/>
        </w:rPr>
        <w:t>, impacted growth sectors and solutions/actions</w:t>
      </w:r>
      <w:r w:rsidR="005C48F6">
        <w:rPr>
          <w:rFonts w:ascii="Arial" w:hAnsi="Arial" w:cs="Arial"/>
          <w:b/>
        </w:rPr>
        <w:t>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4"/>
        <w:gridCol w:w="3135"/>
        <w:gridCol w:w="1095"/>
        <w:gridCol w:w="1109"/>
        <w:gridCol w:w="3227"/>
      </w:tblGrid>
      <w:tr w:rsidR="000225E7" w:rsidRPr="0023570F" w14:paraId="0CF086D8" w14:textId="77777777" w:rsidTr="006D4539">
        <w:tc>
          <w:tcPr>
            <w:tcW w:w="273" w:type="pct"/>
          </w:tcPr>
          <w:p w14:paraId="3DB1B20F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3570F">
              <w:rPr>
                <w:rFonts w:ascii="Arial" w:hAnsi="Arial" w:cs="Arial"/>
                <w:b/>
                <w:sz w:val="20"/>
                <w:szCs w:val="20"/>
              </w:rPr>
              <w:t>SN</w:t>
            </w:r>
          </w:p>
        </w:tc>
        <w:tc>
          <w:tcPr>
            <w:tcW w:w="1730" w:type="pct"/>
          </w:tcPr>
          <w:p w14:paraId="6508C96E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Priority t</w:t>
            </w:r>
            <w:r w:rsidRPr="0023570F">
              <w:rPr>
                <w:rFonts w:ascii="Arial" w:hAnsi="Arial" w:cs="Arial"/>
                <w:b/>
                <w:sz w:val="20"/>
                <w:szCs w:val="20"/>
              </w:rPr>
              <w:t>ransboundary problem</w:t>
            </w:r>
          </w:p>
        </w:tc>
        <w:tc>
          <w:tcPr>
            <w:tcW w:w="604" w:type="pct"/>
          </w:tcPr>
          <w:p w14:paraId="1D2474F4" w14:textId="77777777" w:rsidR="000225E7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23570F">
              <w:rPr>
                <w:rFonts w:ascii="Arial" w:hAnsi="Arial" w:cs="Arial"/>
                <w:b/>
                <w:sz w:val="20"/>
                <w:szCs w:val="20"/>
              </w:rPr>
              <w:t>Impacted growth sector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A81A0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</w:p>
          <w:p w14:paraId="1AA76F03" w14:textId="77777777" w:rsidR="000225E7" w:rsidRPr="000225E7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25E7">
              <w:rPr>
                <w:rFonts w:ascii="Arial" w:hAnsi="Arial" w:cs="Arial"/>
                <w:sz w:val="20"/>
                <w:szCs w:val="20"/>
              </w:rPr>
              <w:t>[</w:t>
            </w:r>
            <w:r w:rsidRPr="000225E7">
              <w:rPr>
                <w:rFonts w:ascii="Arial" w:hAnsi="Arial" w:cs="Arial"/>
                <w:i/>
                <w:sz w:val="20"/>
                <w:szCs w:val="20"/>
              </w:rPr>
              <w:t>multiple response allowed</w:t>
            </w:r>
            <w:r w:rsidRPr="000225E7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612" w:type="pct"/>
          </w:tcPr>
          <w:p w14:paraId="245A8CAD" w14:textId="77777777" w:rsidR="000225E7" w:rsidRPr="000225E7" w:rsidRDefault="000225E7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Impacted activities in the growth sector</w:t>
            </w:r>
            <w:r w:rsidR="00A81A0C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225E7">
              <w:rPr>
                <w:rFonts w:ascii="Arial" w:hAnsi="Arial" w:cs="Arial"/>
                <w:sz w:val="20"/>
                <w:szCs w:val="20"/>
              </w:rPr>
              <w:t>[</w:t>
            </w:r>
            <w:r w:rsidRPr="000225E7">
              <w:rPr>
                <w:rFonts w:ascii="Arial" w:hAnsi="Arial" w:cs="Arial"/>
                <w:i/>
                <w:sz w:val="20"/>
                <w:szCs w:val="20"/>
              </w:rPr>
              <w:t>multiple response allowed</w:t>
            </w:r>
            <w:r w:rsidRPr="000225E7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1781" w:type="pct"/>
          </w:tcPr>
          <w:p w14:paraId="40D3805F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Major solution/action to address the priority problem </w:t>
            </w:r>
          </w:p>
        </w:tc>
      </w:tr>
      <w:tr w:rsidR="000225E7" w:rsidRPr="0023570F" w14:paraId="76E6737E" w14:textId="77777777" w:rsidTr="006D4539">
        <w:tc>
          <w:tcPr>
            <w:tcW w:w="273" w:type="pct"/>
          </w:tcPr>
          <w:p w14:paraId="0271C724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30" w:type="pct"/>
          </w:tcPr>
          <w:p w14:paraId="61F16C2B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05CFA164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096F35CD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0A6F9CFE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5E7" w:rsidRPr="0023570F" w14:paraId="48A7BFEA" w14:textId="77777777" w:rsidTr="006D4539">
        <w:tc>
          <w:tcPr>
            <w:tcW w:w="273" w:type="pct"/>
          </w:tcPr>
          <w:p w14:paraId="01E9A3F6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30" w:type="pct"/>
          </w:tcPr>
          <w:p w14:paraId="7B43B927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7023147D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0CD5F1FB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06B0D353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5E7" w:rsidRPr="0023570F" w14:paraId="582CB5C5" w14:textId="77777777" w:rsidTr="006D4539">
        <w:tc>
          <w:tcPr>
            <w:tcW w:w="273" w:type="pct"/>
          </w:tcPr>
          <w:p w14:paraId="667A46A7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30" w:type="pct"/>
          </w:tcPr>
          <w:p w14:paraId="7BF55BEA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0ED42BC1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7C9F3572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02D2484F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5E7" w:rsidRPr="0023570F" w14:paraId="0D1C4C57" w14:textId="77777777" w:rsidTr="006D4539">
        <w:tc>
          <w:tcPr>
            <w:tcW w:w="273" w:type="pct"/>
          </w:tcPr>
          <w:p w14:paraId="464633D0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30" w:type="pct"/>
          </w:tcPr>
          <w:p w14:paraId="0E3E9CF7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13186083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293B3E95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60DCAE6C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5E7" w:rsidRPr="0023570F" w14:paraId="690C7C83" w14:textId="77777777" w:rsidTr="006D4539">
        <w:tc>
          <w:tcPr>
            <w:tcW w:w="273" w:type="pct"/>
          </w:tcPr>
          <w:p w14:paraId="11A956B0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30" w:type="pct"/>
          </w:tcPr>
          <w:p w14:paraId="286F5071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516DC2DC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7AD95A85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7F729008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5E7" w:rsidRPr="0023570F" w14:paraId="02D54398" w14:textId="77777777" w:rsidTr="006D4539">
        <w:tc>
          <w:tcPr>
            <w:tcW w:w="273" w:type="pct"/>
          </w:tcPr>
          <w:p w14:paraId="1F11A64D" w14:textId="77777777" w:rsidR="000225E7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730" w:type="pct"/>
          </w:tcPr>
          <w:p w14:paraId="0325A35B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55F88331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39CDE44B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2ABBD489" w14:textId="77777777" w:rsidR="000225E7" w:rsidRPr="0023570F" w:rsidRDefault="000225E7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242" w:rsidRPr="0023570F" w14:paraId="1CFC1C9C" w14:textId="77777777" w:rsidTr="006D4539">
        <w:tc>
          <w:tcPr>
            <w:tcW w:w="273" w:type="pct"/>
          </w:tcPr>
          <w:p w14:paraId="4A8EDE0F" w14:textId="77777777" w:rsidR="00191242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730" w:type="pct"/>
          </w:tcPr>
          <w:p w14:paraId="65E9B5FF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51F7F298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30228DD5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38A7EB56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1242" w:rsidRPr="0023570F" w14:paraId="07BD1775" w14:textId="77777777" w:rsidTr="006D4539">
        <w:tc>
          <w:tcPr>
            <w:tcW w:w="273" w:type="pct"/>
          </w:tcPr>
          <w:p w14:paraId="0EE24266" w14:textId="77777777" w:rsidR="00191242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730" w:type="pct"/>
          </w:tcPr>
          <w:p w14:paraId="1919FF99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pct"/>
          </w:tcPr>
          <w:p w14:paraId="156F616F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</w:tcPr>
          <w:p w14:paraId="6CF9926C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1" w:type="pct"/>
          </w:tcPr>
          <w:p w14:paraId="3D7334CB" w14:textId="77777777" w:rsidR="00191242" w:rsidRPr="0023570F" w:rsidRDefault="00191242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399075" w14:textId="77777777" w:rsidR="000225E7" w:rsidRPr="0023570F" w:rsidRDefault="00A81A0C" w:rsidP="000225E7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2</w:t>
      </w:r>
      <w:r w:rsidR="000225E7" w:rsidRPr="0023570F">
        <w:rPr>
          <w:rFonts w:ascii="Arial" w:hAnsi="Arial" w:cs="Arial"/>
          <w:sz w:val="18"/>
          <w:szCs w:val="18"/>
        </w:rPr>
        <w:t xml:space="preserve"> </w:t>
      </w:r>
      <w:r w:rsidR="000225E7" w:rsidRPr="0023570F">
        <w:rPr>
          <w:rFonts w:ascii="Arial" w:hAnsi="Arial" w:cs="Arial"/>
          <w:b/>
          <w:sz w:val="18"/>
          <w:szCs w:val="18"/>
        </w:rPr>
        <w:t>Growth sector</w:t>
      </w:r>
      <w:r w:rsidR="00EA2D1F">
        <w:rPr>
          <w:rFonts w:ascii="Arial" w:hAnsi="Arial" w:cs="Arial"/>
          <w:b/>
          <w:sz w:val="18"/>
          <w:szCs w:val="18"/>
        </w:rPr>
        <w:t>s</w:t>
      </w:r>
      <w:r w:rsidR="000225E7" w:rsidRPr="0023570F">
        <w:rPr>
          <w:rFonts w:ascii="Arial" w:hAnsi="Arial" w:cs="Arial"/>
          <w:b/>
          <w:sz w:val="18"/>
          <w:szCs w:val="18"/>
        </w:rPr>
        <w:t>:</w:t>
      </w:r>
      <w:r w:rsidR="000225E7" w:rsidRPr="0023570F">
        <w:rPr>
          <w:rFonts w:ascii="Arial" w:hAnsi="Arial" w:cs="Arial"/>
          <w:sz w:val="18"/>
          <w:szCs w:val="18"/>
        </w:rPr>
        <w:t xml:space="preserve"> 1= crop agriculture, 2= animal agriculture, 3= fisheries, 4= forestry, 5= energy, 6= services, 7= mining, 8= Others (specify)______________________</w:t>
      </w:r>
    </w:p>
    <w:p w14:paraId="4767D81B" w14:textId="77777777" w:rsidR="000225E7" w:rsidRDefault="00A81A0C" w:rsidP="000225E7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3</w:t>
      </w:r>
      <w:r w:rsidR="000225E7" w:rsidRPr="0074721F">
        <w:rPr>
          <w:rFonts w:ascii="Arial" w:hAnsi="Arial" w:cs="Arial"/>
          <w:sz w:val="18"/>
          <w:szCs w:val="18"/>
        </w:rPr>
        <w:t xml:space="preserve"> </w:t>
      </w:r>
      <w:r w:rsidR="000225E7" w:rsidRPr="0074721F">
        <w:rPr>
          <w:rFonts w:ascii="Arial" w:hAnsi="Arial" w:cs="Arial"/>
          <w:b/>
          <w:sz w:val="18"/>
          <w:szCs w:val="18"/>
        </w:rPr>
        <w:t>Impacted activities in the growth sector:</w:t>
      </w:r>
      <w:r w:rsidR="000225E7" w:rsidRPr="0074721F">
        <w:rPr>
          <w:rFonts w:ascii="Arial" w:hAnsi="Arial" w:cs="Arial"/>
          <w:sz w:val="18"/>
          <w:szCs w:val="18"/>
        </w:rPr>
        <w:t xml:space="preserve"> 1= crop production, 2= irrigation, 3= soil health/fertility, </w:t>
      </w:r>
      <w:r w:rsidR="000225E7">
        <w:rPr>
          <w:rFonts w:ascii="Arial" w:hAnsi="Arial" w:cs="Arial"/>
          <w:sz w:val="18"/>
          <w:szCs w:val="18"/>
        </w:rPr>
        <w:t>4= grazing/feeding animals, 5= domestic water supply, 6</w:t>
      </w:r>
      <w:r w:rsidR="000225E7" w:rsidRPr="0074721F">
        <w:rPr>
          <w:rFonts w:ascii="Arial" w:hAnsi="Arial" w:cs="Arial"/>
          <w:sz w:val="18"/>
          <w:szCs w:val="18"/>
        </w:rPr>
        <w:t xml:space="preserve">= forestry conservation, </w:t>
      </w:r>
      <w:r w:rsidR="000225E7">
        <w:rPr>
          <w:rFonts w:ascii="Arial" w:hAnsi="Arial" w:cs="Arial"/>
          <w:sz w:val="18"/>
          <w:szCs w:val="18"/>
        </w:rPr>
        <w:t>7</w:t>
      </w:r>
      <w:r w:rsidR="000225E7" w:rsidRPr="0074721F">
        <w:rPr>
          <w:rFonts w:ascii="Arial" w:hAnsi="Arial" w:cs="Arial"/>
          <w:sz w:val="18"/>
          <w:szCs w:val="18"/>
        </w:rPr>
        <w:t xml:space="preserve">= biodiversity (habitat, species etc), </w:t>
      </w:r>
      <w:r w:rsidR="000225E7">
        <w:rPr>
          <w:rFonts w:ascii="Arial" w:hAnsi="Arial" w:cs="Arial"/>
          <w:sz w:val="18"/>
          <w:szCs w:val="18"/>
        </w:rPr>
        <w:t>8= fishing, 9</w:t>
      </w:r>
      <w:r w:rsidR="000225E7" w:rsidRPr="0074721F">
        <w:rPr>
          <w:rFonts w:ascii="Arial" w:hAnsi="Arial" w:cs="Arial"/>
          <w:sz w:val="18"/>
          <w:szCs w:val="18"/>
        </w:rPr>
        <w:t xml:space="preserve">= </w:t>
      </w:r>
      <w:r w:rsidR="000225E7">
        <w:rPr>
          <w:rFonts w:ascii="Arial" w:hAnsi="Arial" w:cs="Arial"/>
          <w:sz w:val="18"/>
          <w:szCs w:val="18"/>
        </w:rPr>
        <w:t>marketing/trade, 10= transportation, 11= Others (specify)__________________________</w:t>
      </w:r>
    </w:p>
    <w:p w14:paraId="75DA6A88" w14:textId="77777777" w:rsidR="00191242" w:rsidRPr="0074721F" w:rsidRDefault="00191242" w:rsidP="000225E7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</w:p>
    <w:p w14:paraId="5735E4BB" w14:textId="77777777" w:rsidR="00191242" w:rsidRDefault="00191242">
      <w:pPr>
        <w:rPr>
          <w:b/>
        </w:rPr>
        <w:sectPr w:rsidR="00191242" w:rsidSect="00BE276A">
          <w:pgSz w:w="11906" w:h="16838"/>
          <w:pgMar w:top="1418" w:right="1418" w:bottom="1418" w:left="1418" w:header="720" w:footer="794" w:gutter="0"/>
          <w:cols w:space="720"/>
        </w:sectPr>
      </w:pPr>
    </w:p>
    <w:p w14:paraId="4994C78E" w14:textId="77777777" w:rsidR="00470174" w:rsidRPr="005C48F6" w:rsidRDefault="000E1EF3">
      <w:pPr>
        <w:rPr>
          <w:rFonts w:ascii="Arial" w:hAnsi="Arial" w:cs="Arial"/>
          <w:b/>
        </w:rPr>
      </w:pPr>
      <w:r w:rsidRPr="005C48F6">
        <w:rPr>
          <w:rFonts w:ascii="Arial" w:hAnsi="Arial" w:cs="Arial"/>
          <w:b/>
        </w:rPr>
        <w:lastRenderedPageBreak/>
        <w:t>PART II</w:t>
      </w:r>
      <w:r w:rsidR="00191242" w:rsidRPr="005C48F6">
        <w:rPr>
          <w:rFonts w:ascii="Arial" w:hAnsi="Arial" w:cs="Arial"/>
          <w:b/>
        </w:rPr>
        <w:t>I</w:t>
      </w:r>
      <w:r w:rsidRPr="005C48F6">
        <w:rPr>
          <w:rFonts w:ascii="Arial" w:hAnsi="Arial" w:cs="Arial"/>
          <w:b/>
        </w:rPr>
        <w:t>: STAKEHOLDER IDENTIFICATION</w:t>
      </w:r>
    </w:p>
    <w:p w14:paraId="6BB86275" w14:textId="77777777" w:rsidR="00470174" w:rsidRDefault="00191242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4701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Key I</w:t>
      </w:r>
      <w:r w:rsidR="00470174">
        <w:rPr>
          <w:rFonts w:ascii="Arial" w:hAnsi="Arial" w:cs="Arial"/>
        </w:rPr>
        <w:t xml:space="preserve">nformant will identify key stakeholders that matter most in </w:t>
      </w:r>
      <w:r w:rsidR="005C48F6">
        <w:rPr>
          <w:rFonts w:ascii="Arial" w:hAnsi="Arial" w:cs="Arial"/>
        </w:rPr>
        <w:t xml:space="preserve">successfully and impactfully </w:t>
      </w:r>
      <w:r>
        <w:rPr>
          <w:rFonts w:ascii="Arial" w:hAnsi="Arial" w:cs="Arial"/>
        </w:rPr>
        <w:t xml:space="preserve">undertaking each of the major solutions/actions he/she identified </w:t>
      </w:r>
      <w:r w:rsidR="00FF2EA2">
        <w:rPr>
          <w:rFonts w:ascii="Arial" w:hAnsi="Arial" w:cs="Arial"/>
        </w:rPr>
        <w:t>(QN2) that</w:t>
      </w:r>
      <w:r w:rsidR="00470174">
        <w:rPr>
          <w:rFonts w:ascii="Arial" w:hAnsi="Arial" w:cs="Arial"/>
        </w:rPr>
        <w:t xml:space="preserve"> address priority transboundary problems across key growth sectors</w:t>
      </w:r>
      <w:r w:rsidR="000E1EF3">
        <w:rPr>
          <w:rFonts w:ascii="Arial" w:hAnsi="Arial" w:cs="Arial"/>
        </w:rPr>
        <w:t>.</w:t>
      </w:r>
    </w:p>
    <w:p w14:paraId="1BA61479" w14:textId="77777777" w:rsidR="005C48F6" w:rsidRDefault="005C48F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5C48F6">
        <w:rPr>
          <w:rFonts w:ascii="Arial" w:hAnsi="Arial" w:cs="Arial"/>
          <w:b/>
        </w:rPr>
        <w:t>QN3. Who are the key stakeholders that matter most in successfully and impactfully undertaking the solutions/actions identified in QN2?</w:t>
      </w:r>
    </w:p>
    <w:p w14:paraId="4D6C2412" w14:textId="77777777" w:rsidR="00D67016" w:rsidRPr="005C48F6" w:rsidRDefault="00D6701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3(a) Who</w:t>
      </w:r>
      <w:r w:rsidRPr="00D67016">
        <w:rPr>
          <w:rFonts w:ascii="Arial" w:hAnsi="Arial" w:cs="Arial"/>
          <w:b/>
        </w:rPr>
        <w:t xml:space="preserve"> will contribute to this solution/action?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8"/>
        <w:gridCol w:w="1955"/>
        <w:gridCol w:w="1133"/>
        <w:gridCol w:w="3403"/>
        <w:gridCol w:w="1551"/>
      </w:tblGrid>
      <w:tr w:rsidR="00BE276A" w:rsidRPr="00A81A0C" w14:paraId="30D96F98" w14:textId="77777777" w:rsidTr="00BE276A">
        <w:tc>
          <w:tcPr>
            <w:tcW w:w="562" w:type="pct"/>
          </w:tcPr>
          <w:p w14:paraId="48B0B6A2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3E5B3480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1079" w:type="pct"/>
          </w:tcPr>
          <w:p w14:paraId="4BF9EF8F" w14:textId="77777777" w:rsidR="00A81A0C" w:rsidRPr="00A81A0C" w:rsidRDefault="00A81A0C" w:rsidP="000F2F3B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625" w:type="pct"/>
          </w:tcPr>
          <w:p w14:paraId="4E6831B7" w14:textId="77777777" w:rsidR="00A81A0C" w:rsidRPr="00A81A0C" w:rsidRDefault="00A81A0C" w:rsidP="000F2F3B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1878" w:type="pct"/>
          </w:tcPr>
          <w:p w14:paraId="0E48217C" w14:textId="77777777" w:rsidR="00A81A0C" w:rsidRPr="00A81A0C" w:rsidRDefault="00A81A0C" w:rsidP="000F2F3B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What will this stakeholder contribute to the solution?</w:t>
            </w:r>
          </w:p>
        </w:tc>
        <w:tc>
          <w:tcPr>
            <w:tcW w:w="856" w:type="pct"/>
          </w:tcPr>
          <w:p w14:paraId="00394A06" w14:textId="77777777" w:rsidR="00A81A0C" w:rsidRPr="00A81A0C" w:rsidRDefault="00A81A0C" w:rsidP="000F2F3B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Likelihood of contributing to the solution</w:t>
            </w:r>
            <w:r w:rsidRPr="00A81A0C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4</w:t>
            </w:r>
          </w:p>
        </w:tc>
      </w:tr>
      <w:tr w:rsidR="00BE276A" w:rsidRPr="00A81A0C" w14:paraId="42AE9365" w14:textId="77777777" w:rsidTr="00BE276A">
        <w:tc>
          <w:tcPr>
            <w:tcW w:w="562" w:type="pct"/>
          </w:tcPr>
          <w:p w14:paraId="209AE287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70F121C4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6DA95C67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878" w:type="pct"/>
          </w:tcPr>
          <w:p w14:paraId="154AD388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72A1C279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2B5F4BFE" w14:textId="77777777" w:rsidTr="00BE276A">
        <w:tc>
          <w:tcPr>
            <w:tcW w:w="562" w:type="pct"/>
          </w:tcPr>
          <w:p w14:paraId="3E5951D9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03A5C89A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0A0D7C76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426C7D67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5713BDA5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154FD391" w14:textId="77777777" w:rsidTr="00BE276A">
        <w:tc>
          <w:tcPr>
            <w:tcW w:w="562" w:type="pct"/>
          </w:tcPr>
          <w:p w14:paraId="01F31C14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6688E5B5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2CE144AC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591444E3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79A3A076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267A2D2E" w14:textId="77777777" w:rsidTr="00BE276A">
        <w:tc>
          <w:tcPr>
            <w:tcW w:w="562" w:type="pct"/>
          </w:tcPr>
          <w:p w14:paraId="32742F87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2E501D52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52818D02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4F0B64BC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0324666E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09296CF4" w14:textId="77777777" w:rsidTr="00BE276A">
        <w:tc>
          <w:tcPr>
            <w:tcW w:w="562" w:type="pct"/>
          </w:tcPr>
          <w:p w14:paraId="3823FF6D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580ACE8A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31A26B16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3EF2F47F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099A8D3F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4AE5D674" w14:textId="77777777" w:rsidTr="00BE276A">
        <w:tc>
          <w:tcPr>
            <w:tcW w:w="562" w:type="pct"/>
          </w:tcPr>
          <w:p w14:paraId="15456F8F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23D58D27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5294E097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3478EF60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1E840CA5" w14:textId="77777777" w:rsidR="00A81A0C" w:rsidRPr="00A81A0C" w:rsidRDefault="00A81A0C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E61090A" w14:textId="77777777" w:rsidR="00A81A0C" w:rsidRPr="0023570F" w:rsidRDefault="00A81A0C" w:rsidP="00A81A0C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4</w:t>
      </w:r>
      <w:r w:rsidRPr="0023570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Likelihood of contributing</w:t>
      </w:r>
      <w:r w:rsidRPr="0023570F">
        <w:rPr>
          <w:rFonts w:ascii="Arial" w:hAnsi="Arial" w:cs="Arial"/>
          <w:b/>
          <w:sz w:val="18"/>
          <w:szCs w:val="18"/>
        </w:rPr>
        <w:t>:</w:t>
      </w:r>
      <w:r w:rsidRPr="0023570F">
        <w:rPr>
          <w:rFonts w:ascii="Arial" w:hAnsi="Arial" w:cs="Arial"/>
          <w:sz w:val="18"/>
          <w:szCs w:val="18"/>
        </w:rPr>
        <w:t xml:space="preserve"> 1= </w:t>
      </w:r>
      <w:r>
        <w:rPr>
          <w:rFonts w:ascii="Arial" w:hAnsi="Arial" w:cs="Arial"/>
          <w:sz w:val="18"/>
          <w:szCs w:val="18"/>
        </w:rPr>
        <w:t>very likely</w:t>
      </w:r>
      <w:r w:rsidRPr="0023570F">
        <w:rPr>
          <w:rFonts w:ascii="Arial" w:hAnsi="Arial" w:cs="Arial"/>
          <w:sz w:val="18"/>
          <w:szCs w:val="18"/>
        </w:rPr>
        <w:t xml:space="preserve">, 2= </w:t>
      </w:r>
      <w:r>
        <w:rPr>
          <w:rFonts w:ascii="Arial" w:hAnsi="Arial" w:cs="Arial"/>
          <w:sz w:val="18"/>
          <w:szCs w:val="18"/>
        </w:rPr>
        <w:t>likely</w:t>
      </w:r>
      <w:r w:rsidRPr="0023570F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3</w:t>
      </w:r>
      <w:r w:rsidRPr="0023570F">
        <w:rPr>
          <w:rFonts w:ascii="Arial" w:hAnsi="Arial" w:cs="Arial"/>
          <w:sz w:val="18"/>
          <w:szCs w:val="18"/>
        </w:rPr>
        <w:t xml:space="preserve">= </w:t>
      </w:r>
      <w:r>
        <w:rPr>
          <w:rFonts w:ascii="Arial" w:hAnsi="Arial" w:cs="Arial"/>
          <w:sz w:val="18"/>
          <w:szCs w:val="18"/>
        </w:rPr>
        <w:t>do not know,</w:t>
      </w:r>
      <w:r w:rsidRPr="0023570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4=unlikely </w:t>
      </w:r>
      <w:r w:rsidRPr="0023570F">
        <w:rPr>
          <w:rFonts w:ascii="Arial" w:hAnsi="Arial" w:cs="Arial"/>
          <w:sz w:val="18"/>
          <w:szCs w:val="18"/>
        </w:rPr>
        <w:t xml:space="preserve">5= </w:t>
      </w:r>
      <w:r>
        <w:rPr>
          <w:rFonts w:ascii="Arial" w:hAnsi="Arial" w:cs="Arial"/>
          <w:sz w:val="18"/>
          <w:szCs w:val="18"/>
        </w:rPr>
        <w:t>very unlikely</w:t>
      </w:r>
    </w:p>
    <w:p w14:paraId="1BA4A9DD" w14:textId="77777777" w:rsidR="00D67016" w:rsidRDefault="00D6701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</w:p>
    <w:p w14:paraId="1715460D" w14:textId="77777777" w:rsidR="00D5615F" w:rsidRPr="00D67016" w:rsidRDefault="00D6701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D67016">
        <w:rPr>
          <w:rFonts w:ascii="Arial" w:hAnsi="Arial" w:cs="Arial"/>
          <w:b/>
        </w:rPr>
        <w:t xml:space="preserve">3(b) Who will </w:t>
      </w:r>
      <w:r w:rsidR="00BE276A">
        <w:rPr>
          <w:rFonts w:ascii="Arial" w:hAnsi="Arial" w:cs="Arial"/>
          <w:b/>
        </w:rPr>
        <w:t>be</w:t>
      </w:r>
      <w:r w:rsidRPr="00D67016">
        <w:rPr>
          <w:rFonts w:ascii="Arial" w:hAnsi="Arial" w:cs="Arial"/>
          <w:b/>
        </w:rPr>
        <w:t xml:space="preserve"> affected by it</w:t>
      </w:r>
      <w:r w:rsidR="00BE276A">
        <w:rPr>
          <w:rFonts w:ascii="Arial" w:hAnsi="Arial" w:cs="Arial"/>
          <w:b/>
        </w:rPr>
        <w:t>, and how</w:t>
      </w:r>
      <w:r w:rsidRPr="00D67016">
        <w:rPr>
          <w:rFonts w:ascii="Arial" w:hAnsi="Arial" w:cs="Arial"/>
          <w:b/>
        </w:rPr>
        <w:t>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6"/>
        <w:gridCol w:w="1924"/>
        <w:gridCol w:w="1196"/>
        <w:gridCol w:w="3260"/>
        <w:gridCol w:w="1694"/>
      </w:tblGrid>
      <w:tr w:rsidR="00BE276A" w:rsidRPr="00A81A0C" w14:paraId="3791A4B7" w14:textId="77777777" w:rsidTr="00BE276A">
        <w:tc>
          <w:tcPr>
            <w:tcW w:w="544" w:type="pct"/>
          </w:tcPr>
          <w:p w14:paraId="262D0E2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2983E4A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1062" w:type="pct"/>
          </w:tcPr>
          <w:p w14:paraId="43E88EC6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660" w:type="pct"/>
          </w:tcPr>
          <w:p w14:paraId="4BBA182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1799" w:type="pct"/>
          </w:tcPr>
          <w:p w14:paraId="3D3E2C7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How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 will this stakeholder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be affected by 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>the solution?</w:t>
            </w:r>
          </w:p>
        </w:tc>
        <w:tc>
          <w:tcPr>
            <w:tcW w:w="935" w:type="pct"/>
          </w:tcPr>
          <w:p w14:paraId="153BF0C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Likelihood of </w:t>
            </w:r>
            <w:r>
              <w:rPr>
                <w:rFonts w:ascii="Arial" w:hAnsi="Arial" w:cs="Arial"/>
                <w:b/>
                <w:sz w:val="18"/>
                <w:szCs w:val="18"/>
              </w:rPr>
              <w:t>being affected by the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 solution</w:t>
            </w:r>
            <w:r w:rsidRPr="00BE276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5</w:t>
            </w:r>
          </w:p>
        </w:tc>
      </w:tr>
      <w:tr w:rsidR="00BE276A" w:rsidRPr="00A81A0C" w14:paraId="3FC1EEF0" w14:textId="77777777" w:rsidTr="00BE276A">
        <w:tc>
          <w:tcPr>
            <w:tcW w:w="544" w:type="pct"/>
          </w:tcPr>
          <w:p w14:paraId="6968DBD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76C5CADF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1D04C713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9" w:type="pct"/>
          </w:tcPr>
          <w:p w14:paraId="5B55D355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pct"/>
          </w:tcPr>
          <w:p w14:paraId="06993CE6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48E19758" w14:textId="77777777" w:rsidTr="00BE276A">
        <w:tc>
          <w:tcPr>
            <w:tcW w:w="544" w:type="pct"/>
          </w:tcPr>
          <w:p w14:paraId="0DF84D8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09C3BDF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55B78D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9" w:type="pct"/>
          </w:tcPr>
          <w:p w14:paraId="1138586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pct"/>
          </w:tcPr>
          <w:p w14:paraId="39A34D84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295C8EF7" w14:textId="77777777" w:rsidTr="00BE276A">
        <w:tc>
          <w:tcPr>
            <w:tcW w:w="544" w:type="pct"/>
          </w:tcPr>
          <w:p w14:paraId="1177F55F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420CEE4A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051E703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9" w:type="pct"/>
          </w:tcPr>
          <w:p w14:paraId="7BC4A873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pct"/>
          </w:tcPr>
          <w:p w14:paraId="427F513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2AB1C563" w14:textId="77777777" w:rsidTr="00BE276A">
        <w:tc>
          <w:tcPr>
            <w:tcW w:w="544" w:type="pct"/>
          </w:tcPr>
          <w:p w14:paraId="5EE5729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236A1B65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8A9B3E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9" w:type="pct"/>
          </w:tcPr>
          <w:p w14:paraId="61687AD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pct"/>
          </w:tcPr>
          <w:p w14:paraId="003C771A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17F9AC73" w14:textId="77777777" w:rsidTr="00BE276A">
        <w:tc>
          <w:tcPr>
            <w:tcW w:w="544" w:type="pct"/>
          </w:tcPr>
          <w:p w14:paraId="00EE2F8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4CA0FCC5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570DDF0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9" w:type="pct"/>
          </w:tcPr>
          <w:p w14:paraId="4A32874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pct"/>
          </w:tcPr>
          <w:p w14:paraId="0F7BB5C9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3A029315" w14:textId="77777777" w:rsidTr="00BE276A">
        <w:tc>
          <w:tcPr>
            <w:tcW w:w="544" w:type="pct"/>
          </w:tcPr>
          <w:p w14:paraId="605975B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6306DC2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1939A89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9" w:type="pct"/>
          </w:tcPr>
          <w:p w14:paraId="5405F84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pct"/>
          </w:tcPr>
          <w:p w14:paraId="0411CD6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D16738" w14:textId="77777777" w:rsidR="00BE276A" w:rsidRPr="0023570F" w:rsidRDefault="00BE276A" w:rsidP="00BE276A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5</w:t>
      </w:r>
      <w:r w:rsidRPr="0023570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Likelihood of being affected</w:t>
      </w:r>
      <w:r w:rsidRPr="0023570F">
        <w:rPr>
          <w:rFonts w:ascii="Arial" w:hAnsi="Arial" w:cs="Arial"/>
          <w:b/>
          <w:sz w:val="18"/>
          <w:szCs w:val="18"/>
        </w:rPr>
        <w:t>:</w:t>
      </w:r>
      <w:r w:rsidRPr="0023570F">
        <w:rPr>
          <w:rFonts w:ascii="Arial" w:hAnsi="Arial" w:cs="Arial"/>
          <w:sz w:val="18"/>
          <w:szCs w:val="18"/>
        </w:rPr>
        <w:t xml:space="preserve"> 1= </w:t>
      </w:r>
      <w:r>
        <w:rPr>
          <w:rFonts w:ascii="Arial" w:hAnsi="Arial" w:cs="Arial"/>
          <w:sz w:val="18"/>
          <w:szCs w:val="18"/>
        </w:rPr>
        <w:t>very likely</w:t>
      </w:r>
      <w:r w:rsidRPr="0023570F">
        <w:rPr>
          <w:rFonts w:ascii="Arial" w:hAnsi="Arial" w:cs="Arial"/>
          <w:sz w:val="18"/>
          <w:szCs w:val="18"/>
        </w:rPr>
        <w:t xml:space="preserve">, 2= </w:t>
      </w:r>
      <w:r>
        <w:rPr>
          <w:rFonts w:ascii="Arial" w:hAnsi="Arial" w:cs="Arial"/>
          <w:sz w:val="18"/>
          <w:szCs w:val="18"/>
        </w:rPr>
        <w:t>likely</w:t>
      </w:r>
      <w:r w:rsidRPr="0023570F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3</w:t>
      </w:r>
      <w:r w:rsidRPr="0023570F">
        <w:rPr>
          <w:rFonts w:ascii="Arial" w:hAnsi="Arial" w:cs="Arial"/>
          <w:sz w:val="18"/>
          <w:szCs w:val="18"/>
        </w:rPr>
        <w:t xml:space="preserve">= </w:t>
      </w:r>
      <w:r>
        <w:rPr>
          <w:rFonts w:ascii="Arial" w:hAnsi="Arial" w:cs="Arial"/>
          <w:sz w:val="18"/>
          <w:szCs w:val="18"/>
        </w:rPr>
        <w:t>do not know,</w:t>
      </w:r>
      <w:r w:rsidRPr="0023570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4=unlikely </w:t>
      </w:r>
      <w:r w:rsidRPr="0023570F">
        <w:rPr>
          <w:rFonts w:ascii="Arial" w:hAnsi="Arial" w:cs="Arial"/>
          <w:sz w:val="18"/>
          <w:szCs w:val="18"/>
        </w:rPr>
        <w:t xml:space="preserve">5= </w:t>
      </w:r>
      <w:r>
        <w:rPr>
          <w:rFonts w:ascii="Arial" w:hAnsi="Arial" w:cs="Arial"/>
          <w:sz w:val="18"/>
          <w:szCs w:val="18"/>
        </w:rPr>
        <w:t>very unlikely</w:t>
      </w:r>
    </w:p>
    <w:p w14:paraId="6F7199F8" w14:textId="77777777" w:rsidR="00D67016" w:rsidRDefault="00D6701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</w:p>
    <w:p w14:paraId="742CBBFF" w14:textId="77777777" w:rsidR="00D67016" w:rsidRPr="00D67016" w:rsidRDefault="00D67016" w:rsidP="00D67016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D67016">
        <w:rPr>
          <w:rFonts w:ascii="Arial" w:hAnsi="Arial" w:cs="Arial"/>
          <w:b/>
        </w:rPr>
        <w:t>3(</w:t>
      </w:r>
      <w:r>
        <w:rPr>
          <w:rFonts w:ascii="Arial" w:hAnsi="Arial" w:cs="Arial"/>
          <w:b/>
        </w:rPr>
        <w:t>c</w:t>
      </w:r>
      <w:r w:rsidRPr="00D67016">
        <w:rPr>
          <w:rFonts w:ascii="Arial" w:hAnsi="Arial" w:cs="Arial"/>
          <w:b/>
        </w:rPr>
        <w:t>) Who can influence it, directly or indirectly?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6"/>
        <w:gridCol w:w="1924"/>
        <w:gridCol w:w="1196"/>
        <w:gridCol w:w="3401"/>
        <w:gridCol w:w="1553"/>
      </w:tblGrid>
      <w:tr w:rsidR="00BE276A" w:rsidRPr="00A81A0C" w14:paraId="66115452" w14:textId="77777777" w:rsidTr="00BE276A">
        <w:tc>
          <w:tcPr>
            <w:tcW w:w="544" w:type="pct"/>
          </w:tcPr>
          <w:p w14:paraId="73351E0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57CE884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1062" w:type="pct"/>
          </w:tcPr>
          <w:p w14:paraId="294FD90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660" w:type="pct"/>
          </w:tcPr>
          <w:p w14:paraId="7744A57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1877" w:type="pct"/>
          </w:tcPr>
          <w:p w14:paraId="1F8CEFF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How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 will this stakeholder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influence 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>the solution?</w:t>
            </w:r>
          </w:p>
        </w:tc>
        <w:tc>
          <w:tcPr>
            <w:tcW w:w="857" w:type="pct"/>
          </w:tcPr>
          <w:p w14:paraId="7CDDDA6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Likelihood of </w:t>
            </w:r>
            <w:r>
              <w:rPr>
                <w:rFonts w:ascii="Arial" w:hAnsi="Arial" w:cs="Arial"/>
                <w:b/>
                <w:sz w:val="18"/>
                <w:szCs w:val="18"/>
              </w:rPr>
              <w:t>influencing the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 solution</w:t>
            </w:r>
            <w:r w:rsidRPr="00BE276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6</w:t>
            </w:r>
          </w:p>
        </w:tc>
      </w:tr>
      <w:tr w:rsidR="00BE276A" w:rsidRPr="00A81A0C" w14:paraId="7EB13126" w14:textId="77777777" w:rsidTr="00BE276A">
        <w:tc>
          <w:tcPr>
            <w:tcW w:w="544" w:type="pct"/>
          </w:tcPr>
          <w:p w14:paraId="41DCCDF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4ED75AF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6C8CF4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7" w:type="pct"/>
          </w:tcPr>
          <w:p w14:paraId="50C5B18F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pct"/>
          </w:tcPr>
          <w:p w14:paraId="4B39AD1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1357BAA3" w14:textId="77777777" w:rsidTr="00BE276A">
        <w:tc>
          <w:tcPr>
            <w:tcW w:w="544" w:type="pct"/>
          </w:tcPr>
          <w:p w14:paraId="6EB7860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119E755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0707811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7" w:type="pct"/>
          </w:tcPr>
          <w:p w14:paraId="45F10376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pct"/>
          </w:tcPr>
          <w:p w14:paraId="4A1E9C1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264BC169" w14:textId="77777777" w:rsidTr="00BE276A">
        <w:tc>
          <w:tcPr>
            <w:tcW w:w="544" w:type="pct"/>
          </w:tcPr>
          <w:p w14:paraId="279FB83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356BB867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008E22C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7" w:type="pct"/>
          </w:tcPr>
          <w:p w14:paraId="67D8300F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pct"/>
          </w:tcPr>
          <w:p w14:paraId="6BB8A98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0D92D5F4" w14:textId="77777777" w:rsidTr="00BE276A">
        <w:tc>
          <w:tcPr>
            <w:tcW w:w="544" w:type="pct"/>
          </w:tcPr>
          <w:p w14:paraId="4347A34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2E4E9A6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188543B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7" w:type="pct"/>
          </w:tcPr>
          <w:p w14:paraId="4B82CFF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pct"/>
          </w:tcPr>
          <w:p w14:paraId="747026F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3D677126" w14:textId="77777777" w:rsidTr="00BE276A">
        <w:tc>
          <w:tcPr>
            <w:tcW w:w="544" w:type="pct"/>
          </w:tcPr>
          <w:p w14:paraId="5526A26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4631C63A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7E8E735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7" w:type="pct"/>
          </w:tcPr>
          <w:p w14:paraId="39EC9DE3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pct"/>
          </w:tcPr>
          <w:p w14:paraId="4571E4E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75B39B43" w14:textId="77777777" w:rsidTr="00BE276A">
        <w:tc>
          <w:tcPr>
            <w:tcW w:w="544" w:type="pct"/>
          </w:tcPr>
          <w:p w14:paraId="446C829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2" w:type="pct"/>
          </w:tcPr>
          <w:p w14:paraId="11DBA9A3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3079B9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7" w:type="pct"/>
          </w:tcPr>
          <w:p w14:paraId="45E80336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7" w:type="pct"/>
          </w:tcPr>
          <w:p w14:paraId="70CFF9E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65852F4" w14:textId="77777777" w:rsidR="00BE276A" w:rsidRDefault="00BE276A" w:rsidP="00BE276A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6</w:t>
      </w:r>
      <w:r w:rsidRPr="0023570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Likelihood of influencing</w:t>
      </w:r>
      <w:r w:rsidRPr="0023570F">
        <w:rPr>
          <w:rFonts w:ascii="Arial" w:hAnsi="Arial" w:cs="Arial"/>
          <w:b/>
          <w:sz w:val="18"/>
          <w:szCs w:val="18"/>
        </w:rPr>
        <w:t>:</w:t>
      </w:r>
      <w:r w:rsidRPr="0023570F">
        <w:rPr>
          <w:rFonts w:ascii="Arial" w:hAnsi="Arial" w:cs="Arial"/>
          <w:sz w:val="18"/>
          <w:szCs w:val="18"/>
        </w:rPr>
        <w:t xml:space="preserve"> 1= </w:t>
      </w:r>
      <w:r>
        <w:rPr>
          <w:rFonts w:ascii="Arial" w:hAnsi="Arial" w:cs="Arial"/>
          <w:sz w:val="18"/>
          <w:szCs w:val="18"/>
        </w:rPr>
        <w:t>very likely</w:t>
      </w:r>
      <w:r w:rsidRPr="0023570F">
        <w:rPr>
          <w:rFonts w:ascii="Arial" w:hAnsi="Arial" w:cs="Arial"/>
          <w:sz w:val="18"/>
          <w:szCs w:val="18"/>
        </w:rPr>
        <w:t xml:space="preserve">, 2= </w:t>
      </w:r>
      <w:r>
        <w:rPr>
          <w:rFonts w:ascii="Arial" w:hAnsi="Arial" w:cs="Arial"/>
          <w:sz w:val="18"/>
          <w:szCs w:val="18"/>
        </w:rPr>
        <w:t>likely</w:t>
      </w:r>
      <w:r w:rsidRPr="0023570F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>3</w:t>
      </w:r>
      <w:r w:rsidRPr="0023570F">
        <w:rPr>
          <w:rFonts w:ascii="Arial" w:hAnsi="Arial" w:cs="Arial"/>
          <w:sz w:val="18"/>
          <w:szCs w:val="18"/>
        </w:rPr>
        <w:t xml:space="preserve">= </w:t>
      </w:r>
      <w:r>
        <w:rPr>
          <w:rFonts w:ascii="Arial" w:hAnsi="Arial" w:cs="Arial"/>
          <w:sz w:val="18"/>
          <w:szCs w:val="18"/>
        </w:rPr>
        <w:t>do not know,</w:t>
      </w:r>
      <w:r w:rsidRPr="0023570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4=unlikely </w:t>
      </w:r>
      <w:r w:rsidRPr="0023570F">
        <w:rPr>
          <w:rFonts w:ascii="Arial" w:hAnsi="Arial" w:cs="Arial"/>
          <w:sz w:val="18"/>
          <w:szCs w:val="18"/>
        </w:rPr>
        <w:t xml:space="preserve">5= </w:t>
      </w:r>
      <w:r>
        <w:rPr>
          <w:rFonts w:ascii="Arial" w:hAnsi="Arial" w:cs="Arial"/>
          <w:sz w:val="18"/>
          <w:szCs w:val="18"/>
        </w:rPr>
        <w:t>very unlikely</w:t>
      </w:r>
    </w:p>
    <w:p w14:paraId="057306A1" w14:textId="77777777" w:rsidR="00BE276A" w:rsidRPr="0023570F" w:rsidRDefault="00BE276A" w:rsidP="00BE276A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</w:p>
    <w:p w14:paraId="28D1F381" w14:textId="77777777" w:rsidR="00BE276A" w:rsidRDefault="00BE276A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  <w:sectPr w:rsidR="00BE276A" w:rsidSect="00BE276A">
          <w:pgSz w:w="11906" w:h="16838"/>
          <w:pgMar w:top="1418" w:right="1418" w:bottom="1418" w:left="1418" w:header="720" w:footer="794" w:gutter="0"/>
          <w:cols w:space="720"/>
        </w:sectPr>
      </w:pPr>
    </w:p>
    <w:p w14:paraId="19776B5D" w14:textId="77777777" w:rsidR="00BE276A" w:rsidRPr="005C48F6" w:rsidRDefault="00BE276A" w:rsidP="00BE276A">
      <w:pPr>
        <w:rPr>
          <w:rFonts w:ascii="Arial" w:hAnsi="Arial" w:cs="Arial"/>
          <w:b/>
        </w:rPr>
      </w:pPr>
      <w:r w:rsidRPr="005C48F6">
        <w:rPr>
          <w:rFonts w:ascii="Arial" w:hAnsi="Arial" w:cs="Arial"/>
          <w:b/>
        </w:rPr>
        <w:lastRenderedPageBreak/>
        <w:t>PART I</w:t>
      </w:r>
      <w:r>
        <w:rPr>
          <w:rFonts w:ascii="Arial" w:hAnsi="Arial" w:cs="Arial"/>
          <w:b/>
        </w:rPr>
        <w:t>V</w:t>
      </w:r>
      <w:r w:rsidRPr="005C48F6">
        <w:rPr>
          <w:rFonts w:ascii="Arial" w:hAnsi="Arial" w:cs="Arial"/>
          <w:b/>
        </w:rPr>
        <w:t xml:space="preserve">: STAKEHOLDER </w:t>
      </w:r>
      <w:r>
        <w:rPr>
          <w:rFonts w:ascii="Arial" w:hAnsi="Arial" w:cs="Arial"/>
          <w:b/>
        </w:rPr>
        <w:t>ANALYSIS</w:t>
      </w:r>
    </w:p>
    <w:p w14:paraId="155E9DEA" w14:textId="77777777" w:rsidR="00470174" w:rsidRPr="00A46FDC" w:rsidRDefault="00470174" w:rsidP="00364D41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 w:rsidRPr="00A46FDC">
        <w:rPr>
          <w:rFonts w:ascii="Arial" w:hAnsi="Arial" w:cs="Arial"/>
        </w:rPr>
        <w:t xml:space="preserve">The stakeholder analysis will basically consider </w:t>
      </w:r>
      <w:r w:rsidR="00364D41">
        <w:rPr>
          <w:rFonts w:ascii="Arial" w:hAnsi="Arial" w:cs="Arial"/>
        </w:rPr>
        <w:t>how will the solution/action affect the stakeholder.</w:t>
      </w:r>
    </w:p>
    <w:p w14:paraId="69DCC64A" w14:textId="77777777" w:rsidR="00BE276A" w:rsidRPr="00BE276A" w:rsidRDefault="00364D41" w:rsidP="00BE276A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QN4. </w:t>
      </w:r>
      <w:r w:rsidR="00F75DEC">
        <w:rPr>
          <w:rFonts w:ascii="Arial" w:hAnsi="Arial" w:cs="Arial"/>
          <w:b/>
        </w:rPr>
        <w:t>How does the</w:t>
      </w:r>
      <w:r w:rsidR="00BE276A" w:rsidRPr="00BE276A">
        <w:rPr>
          <w:rFonts w:ascii="Arial" w:hAnsi="Arial" w:cs="Arial"/>
          <w:b/>
        </w:rPr>
        <w:t xml:space="preserve"> solution/action</w:t>
      </w:r>
      <w:r w:rsidR="00F75DEC">
        <w:rPr>
          <w:rFonts w:ascii="Arial" w:hAnsi="Arial" w:cs="Arial"/>
          <w:b/>
        </w:rPr>
        <w:t xml:space="preserve"> affect the stakeholder</w:t>
      </w:r>
      <w:r w:rsidR="00BE276A" w:rsidRPr="00BE276A">
        <w:rPr>
          <w:rFonts w:ascii="Arial" w:hAnsi="Arial" w:cs="Arial"/>
          <w:b/>
        </w:rPr>
        <w:t>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8"/>
        <w:gridCol w:w="1955"/>
        <w:gridCol w:w="1133"/>
        <w:gridCol w:w="3403"/>
        <w:gridCol w:w="1551"/>
      </w:tblGrid>
      <w:tr w:rsidR="00BE276A" w:rsidRPr="00A81A0C" w14:paraId="209B33B4" w14:textId="77777777" w:rsidTr="00BE276A">
        <w:tc>
          <w:tcPr>
            <w:tcW w:w="562" w:type="pct"/>
          </w:tcPr>
          <w:p w14:paraId="55AFEC22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5902B9BA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1079" w:type="pct"/>
          </w:tcPr>
          <w:p w14:paraId="589C0B8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625" w:type="pct"/>
          </w:tcPr>
          <w:p w14:paraId="7574318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1878" w:type="pct"/>
          </w:tcPr>
          <w:p w14:paraId="059C29C9" w14:textId="77777777" w:rsidR="00BE276A" w:rsidRPr="00A81A0C" w:rsidRDefault="00F75DEC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How will the solution/action affect the stakeholder</w:t>
            </w:r>
            <w:r w:rsidR="00BE276A" w:rsidRPr="00A81A0C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</w:tc>
        <w:tc>
          <w:tcPr>
            <w:tcW w:w="856" w:type="pct"/>
          </w:tcPr>
          <w:p w14:paraId="52FBCAAD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 xml:space="preserve">Likelihood of </w:t>
            </w:r>
            <w:r w:rsidR="00F75DEC">
              <w:rPr>
                <w:rFonts w:ascii="Arial" w:hAnsi="Arial" w:cs="Arial"/>
                <w:b/>
                <w:sz w:val="18"/>
                <w:szCs w:val="18"/>
              </w:rPr>
              <w:t>being affected by the solution</w:t>
            </w:r>
            <w:r w:rsidR="00F75DEC" w:rsidRPr="00F75DEC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7</w:t>
            </w:r>
          </w:p>
        </w:tc>
      </w:tr>
      <w:tr w:rsidR="00BE276A" w:rsidRPr="00A81A0C" w14:paraId="7C635823" w14:textId="77777777" w:rsidTr="00BE276A">
        <w:tc>
          <w:tcPr>
            <w:tcW w:w="562" w:type="pct"/>
          </w:tcPr>
          <w:p w14:paraId="7D1B469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1A703CFE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5EE094D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8BB01A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693A4B3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2161AD20" w14:textId="77777777" w:rsidTr="00BE276A">
        <w:tc>
          <w:tcPr>
            <w:tcW w:w="562" w:type="pct"/>
          </w:tcPr>
          <w:p w14:paraId="0A391F8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4C7BCF7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44D2FC5F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D2890D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484886A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6FF4C255" w14:textId="77777777" w:rsidTr="00BE276A">
        <w:tc>
          <w:tcPr>
            <w:tcW w:w="562" w:type="pct"/>
          </w:tcPr>
          <w:p w14:paraId="3B3B67E9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710E33D4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48E7323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87E5EE4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530B34C8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69C9A30D" w14:textId="77777777" w:rsidTr="00BE276A">
        <w:tc>
          <w:tcPr>
            <w:tcW w:w="562" w:type="pct"/>
          </w:tcPr>
          <w:p w14:paraId="1BD0236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1AE9F45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1C4E841F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0B2F51B0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315D77C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3B7E0E26" w14:textId="77777777" w:rsidTr="00BE276A">
        <w:tc>
          <w:tcPr>
            <w:tcW w:w="562" w:type="pct"/>
          </w:tcPr>
          <w:p w14:paraId="778110AC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2D69865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44540BE1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75880C4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4950CABA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276A" w:rsidRPr="00A81A0C" w14:paraId="419D2A29" w14:textId="77777777" w:rsidTr="00BE276A">
        <w:tc>
          <w:tcPr>
            <w:tcW w:w="562" w:type="pct"/>
          </w:tcPr>
          <w:p w14:paraId="6DF193B4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67BC60AA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40D558C3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53BB061B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48E62EC5" w14:textId="77777777" w:rsidR="00BE276A" w:rsidRPr="00A81A0C" w:rsidRDefault="00BE276A" w:rsidP="00BE276A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56744A1" w14:textId="77777777" w:rsidR="00BE276A" w:rsidRDefault="00CF79A0" w:rsidP="00BE276A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7</w:t>
      </w:r>
      <w:r w:rsidR="00BE276A" w:rsidRPr="00BE276A">
        <w:rPr>
          <w:rFonts w:ascii="Arial" w:hAnsi="Arial" w:cs="Arial"/>
          <w:sz w:val="18"/>
          <w:szCs w:val="18"/>
        </w:rPr>
        <w:t xml:space="preserve"> </w:t>
      </w:r>
      <w:r w:rsidR="00BE276A" w:rsidRPr="00BE276A">
        <w:rPr>
          <w:rFonts w:ascii="Arial" w:hAnsi="Arial" w:cs="Arial"/>
          <w:b/>
          <w:sz w:val="18"/>
          <w:szCs w:val="18"/>
        </w:rPr>
        <w:t xml:space="preserve">Likelihood of </w:t>
      </w:r>
      <w:r w:rsidR="00F75DEC">
        <w:rPr>
          <w:rFonts w:ascii="Arial" w:hAnsi="Arial" w:cs="Arial"/>
          <w:b/>
          <w:sz w:val="18"/>
          <w:szCs w:val="18"/>
        </w:rPr>
        <w:t>being affected by the solution</w:t>
      </w:r>
      <w:r w:rsidR="00BE276A" w:rsidRPr="00BE276A">
        <w:rPr>
          <w:rFonts w:ascii="Arial" w:hAnsi="Arial" w:cs="Arial"/>
          <w:b/>
          <w:sz w:val="18"/>
          <w:szCs w:val="18"/>
        </w:rPr>
        <w:t>:</w:t>
      </w:r>
      <w:r w:rsidR="00BE276A" w:rsidRPr="00BE276A">
        <w:rPr>
          <w:rFonts w:ascii="Arial" w:hAnsi="Arial" w:cs="Arial"/>
          <w:sz w:val="18"/>
          <w:szCs w:val="18"/>
        </w:rPr>
        <w:t xml:space="preserve"> 1= very likely, 2= likely, 3= do not know, 4=unlikely 5= very unlikely</w:t>
      </w:r>
    </w:p>
    <w:p w14:paraId="25C0B73F" w14:textId="77777777" w:rsidR="009D51CD" w:rsidRPr="00BE276A" w:rsidRDefault="009D51CD" w:rsidP="00BE276A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</w:p>
    <w:p w14:paraId="6D42AECC" w14:textId="77777777" w:rsidR="009D51CD" w:rsidRDefault="009D51CD" w:rsidP="00470174">
      <w:pPr>
        <w:spacing w:before="120" w:after="120" w:line="240" w:lineRule="auto"/>
        <w:ind w:left="709" w:right="-94" w:hanging="709"/>
        <w:jc w:val="both"/>
        <w:rPr>
          <w:rFonts w:ascii="Arial" w:hAnsi="Arial" w:cs="Arial"/>
          <w:b/>
          <w:i/>
        </w:rPr>
        <w:sectPr w:rsidR="009D51CD" w:rsidSect="00BE276A">
          <w:pgSz w:w="11906" w:h="16838"/>
          <w:pgMar w:top="1418" w:right="1418" w:bottom="1418" w:left="1418" w:header="720" w:footer="794" w:gutter="0"/>
          <w:cols w:space="720"/>
        </w:sectPr>
      </w:pPr>
    </w:p>
    <w:p w14:paraId="3238A9D1" w14:textId="77777777" w:rsidR="00364D41" w:rsidRPr="005C48F6" w:rsidRDefault="00364D41" w:rsidP="00364D41">
      <w:pPr>
        <w:rPr>
          <w:rFonts w:ascii="Arial" w:hAnsi="Arial" w:cs="Arial"/>
          <w:b/>
        </w:rPr>
      </w:pPr>
      <w:r w:rsidRPr="005C48F6">
        <w:rPr>
          <w:rFonts w:ascii="Arial" w:hAnsi="Arial" w:cs="Arial"/>
          <w:b/>
        </w:rPr>
        <w:lastRenderedPageBreak/>
        <w:t xml:space="preserve">PART </w:t>
      </w:r>
      <w:r>
        <w:rPr>
          <w:rFonts w:ascii="Arial" w:hAnsi="Arial" w:cs="Arial"/>
          <w:b/>
        </w:rPr>
        <w:t>V</w:t>
      </w:r>
      <w:r w:rsidRPr="005C48F6">
        <w:rPr>
          <w:rFonts w:ascii="Arial" w:hAnsi="Arial" w:cs="Arial"/>
          <w:b/>
        </w:rPr>
        <w:t xml:space="preserve">: STAKEHOLDER </w:t>
      </w:r>
      <w:r>
        <w:rPr>
          <w:rFonts w:ascii="Arial" w:hAnsi="Arial" w:cs="Arial"/>
          <w:b/>
        </w:rPr>
        <w:t>MAPPING</w:t>
      </w:r>
    </w:p>
    <w:p w14:paraId="42D78B5F" w14:textId="77777777" w:rsidR="009D51CD" w:rsidRDefault="00470174" w:rsidP="009D51CD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key informant will </w:t>
      </w:r>
      <w:r w:rsidR="00364D41">
        <w:rPr>
          <w:rFonts w:ascii="Arial" w:hAnsi="Arial" w:cs="Arial"/>
        </w:rPr>
        <w:t xml:space="preserve">be asked to provide information that will help to complete the mapping. Two </w:t>
      </w:r>
      <w:r w:rsidR="009D51CD">
        <w:rPr>
          <w:rFonts w:ascii="Arial" w:hAnsi="Arial" w:cs="Arial"/>
        </w:rPr>
        <w:t xml:space="preserve">aspects are critical: </w:t>
      </w:r>
    </w:p>
    <w:p w14:paraId="620A8A2F" w14:textId="77777777" w:rsidR="00470174" w:rsidRPr="009D51CD" w:rsidRDefault="00470174" w:rsidP="009D51CD">
      <w:pPr>
        <w:pStyle w:val="ListParagraph"/>
        <w:numPr>
          <w:ilvl w:val="0"/>
          <w:numId w:val="6"/>
        </w:num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 w:rsidRPr="009D51CD">
        <w:rPr>
          <w:rFonts w:ascii="Arial" w:hAnsi="Arial" w:cs="Arial"/>
        </w:rPr>
        <w:t xml:space="preserve">Importance (relevance) of the </w:t>
      </w:r>
      <w:r w:rsidR="009D51CD">
        <w:rPr>
          <w:rFonts w:ascii="Arial" w:hAnsi="Arial" w:cs="Arial"/>
        </w:rPr>
        <w:t>solution/action</w:t>
      </w:r>
      <w:r w:rsidRPr="009D51CD">
        <w:rPr>
          <w:rFonts w:ascii="Arial" w:hAnsi="Arial" w:cs="Arial"/>
        </w:rPr>
        <w:t xml:space="preserve"> and expected results to the stakeholder. This involves ordinal rating by the key informant – Low or High; and</w:t>
      </w:r>
    </w:p>
    <w:p w14:paraId="496422A3" w14:textId="77777777" w:rsidR="00470174" w:rsidRDefault="00470174" w:rsidP="00470174">
      <w:pPr>
        <w:pStyle w:val="ListParagraph"/>
        <w:numPr>
          <w:ilvl w:val="0"/>
          <w:numId w:val="4"/>
        </w:num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 w:rsidRPr="00A46FDC">
        <w:rPr>
          <w:rFonts w:ascii="Arial" w:hAnsi="Arial" w:cs="Arial"/>
        </w:rPr>
        <w:t xml:space="preserve">Influence of the stakeholder over the </w:t>
      </w:r>
      <w:r w:rsidR="009D51CD">
        <w:rPr>
          <w:rFonts w:ascii="Arial" w:hAnsi="Arial" w:cs="Arial"/>
        </w:rPr>
        <w:t>solution/action</w:t>
      </w:r>
      <w:r w:rsidRPr="00A46FDC">
        <w:rPr>
          <w:rFonts w:ascii="Arial" w:hAnsi="Arial" w:cs="Arial"/>
        </w:rPr>
        <w:t xml:space="preserve"> for achieving intended results – hence warranting a particular level of engagement: </w:t>
      </w:r>
      <w:r>
        <w:rPr>
          <w:rFonts w:ascii="Arial" w:hAnsi="Arial" w:cs="Arial"/>
        </w:rPr>
        <w:t>key informant will state</w:t>
      </w:r>
      <w:r w:rsidRPr="00A46FDC">
        <w:rPr>
          <w:rFonts w:ascii="Arial" w:hAnsi="Arial" w:cs="Arial"/>
        </w:rPr>
        <w:t xml:space="preserve"> whether to Inform, Consult, Involve, Collaborate or Empower.</w:t>
      </w:r>
    </w:p>
    <w:p w14:paraId="2191A0D5" w14:textId="77777777" w:rsidR="00EA2D1F" w:rsidRDefault="00EA2D1F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QN5. How important to the stakeholder is the solution/action and how is it influenced by the stakeholder?</w:t>
      </w:r>
    </w:p>
    <w:p w14:paraId="6AD3C825" w14:textId="77777777" w:rsidR="00470174" w:rsidRPr="009D51CD" w:rsidRDefault="009D51CD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9D51CD">
        <w:rPr>
          <w:rFonts w:ascii="Arial" w:hAnsi="Arial" w:cs="Arial"/>
          <w:b/>
        </w:rPr>
        <w:t>5(a) How important to the stakeholder is the solution/action</w:t>
      </w:r>
      <w:r>
        <w:rPr>
          <w:rFonts w:ascii="Arial" w:hAnsi="Arial" w:cs="Arial"/>
          <w:b/>
        </w:rPr>
        <w:t>’s</w:t>
      </w:r>
      <w:r w:rsidRPr="009D51CD">
        <w:rPr>
          <w:rFonts w:ascii="Arial" w:hAnsi="Arial" w:cs="Arial"/>
          <w:b/>
        </w:rPr>
        <w:t xml:space="preserve"> intended results?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8"/>
        <w:gridCol w:w="1955"/>
        <w:gridCol w:w="1133"/>
        <w:gridCol w:w="3403"/>
        <w:gridCol w:w="1551"/>
      </w:tblGrid>
      <w:tr w:rsidR="009D51CD" w:rsidRPr="00A81A0C" w14:paraId="6218B2A6" w14:textId="77777777" w:rsidTr="0042486D">
        <w:tc>
          <w:tcPr>
            <w:tcW w:w="562" w:type="pct"/>
          </w:tcPr>
          <w:p w14:paraId="59B21931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207D606B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1079" w:type="pct"/>
          </w:tcPr>
          <w:p w14:paraId="04E8A6C4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625" w:type="pct"/>
          </w:tcPr>
          <w:p w14:paraId="6C526206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1878" w:type="pct"/>
          </w:tcPr>
          <w:p w14:paraId="2F87828E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How important is the solution/action’s results to the stakeholder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</w:tc>
        <w:tc>
          <w:tcPr>
            <w:tcW w:w="856" w:type="pct"/>
          </w:tcPr>
          <w:p w14:paraId="7CA85D85" w14:textId="77777777" w:rsidR="009D51CD" w:rsidRPr="00A81A0C" w:rsidRDefault="00C94281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9D51CD">
              <w:rPr>
                <w:rFonts w:ascii="Arial" w:hAnsi="Arial" w:cs="Arial"/>
                <w:b/>
                <w:sz w:val="18"/>
                <w:szCs w:val="18"/>
              </w:rPr>
              <w:t>evel of importance</w:t>
            </w:r>
            <w:r w:rsidRPr="00C94281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8</w:t>
            </w:r>
          </w:p>
        </w:tc>
      </w:tr>
      <w:tr w:rsidR="009D51CD" w:rsidRPr="00A81A0C" w14:paraId="79F9C001" w14:textId="77777777" w:rsidTr="0042486D">
        <w:tc>
          <w:tcPr>
            <w:tcW w:w="562" w:type="pct"/>
          </w:tcPr>
          <w:p w14:paraId="688A638B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2019B226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14D42FCD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2B3A96B4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01B438F5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1CD" w:rsidRPr="00A81A0C" w14:paraId="29A98763" w14:textId="77777777" w:rsidTr="0042486D">
        <w:tc>
          <w:tcPr>
            <w:tcW w:w="562" w:type="pct"/>
          </w:tcPr>
          <w:p w14:paraId="7D47DE9F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49347F0F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7DFB41AE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2B13AB3F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2C9D4D41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1CD" w:rsidRPr="00A81A0C" w14:paraId="523590E2" w14:textId="77777777" w:rsidTr="0042486D">
        <w:tc>
          <w:tcPr>
            <w:tcW w:w="562" w:type="pct"/>
          </w:tcPr>
          <w:p w14:paraId="67BBB375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26E08F2F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0FE1C556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35C1DC0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5FEE40B7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1CD" w:rsidRPr="00A81A0C" w14:paraId="1016A655" w14:textId="77777777" w:rsidTr="0042486D">
        <w:tc>
          <w:tcPr>
            <w:tcW w:w="562" w:type="pct"/>
          </w:tcPr>
          <w:p w14:paraId="6C041739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73FBDFD6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20C717F2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10EE547E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222C1462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1CD" w:rsidRPr="00A81A0C" w14:paraId="70EAEB6F" w14:textId="77777777" w:rsidTr="0042486D">
        <w:tc>
          <w:tcPr>
            <w:tcW w:w="562" w:type="pct"/>
          </w:tcPr>
          <w:p w14:paraId="4FF7BD3B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6E235CAB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5DA6FCF6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A43587C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34A67533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51CD" w:rsidRPr="00A81A0C" w14:paraId="55D4FF8B" w14:textId="77777777" w:rsidTr="0042486D">
        <w:tc>
          <w:tcPr>
            <w:tcW w:w="562" w:type="pct"/>
          </w:tcPr>
          <w:p w14:paraId="7F56ED38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9" w:type="pct"/>
          </w:tcPr>
          <w:p w14:paraId="44D76CC3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pct"/>
          </w:tcPr>
          <w:p w14:paraId="17745294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8" w:type="pct"/>
          </w:tcPr>
          <w:p w14:paraId="6490B428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pct"/>
          </w:tcPr>
          <w:p w14:paraId="1E5C4BCF" w14:textId="77777777" w:rsidR="009D51CD" w:rsidRPr="00A81A0C" w:rsidRDefault="009D51CD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5C4BF0" w14:textId="77777777" w:rsidR="009D51CD" w:rsidRDefault="009D51CD" w:rsidP="009D51CD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8</w:t>
      </w:r>
      <w:r w:rsidRPr="00BE27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Level of importance of the solution</w:t>
      </w:r>
      <w:r w:rsidRPr="00BE276A">
        <w:rPr>
          <w:rFonts w:ascii="Arial" w:hAnsi="Arial" w:cs="Arial"/>
          <w:b/>
          <w:sz w:val="18"/>
          <w:szCs w:val="18"/>
        </w:rPr>
        <w:t>:</w:t>
      </w:r>
      <w:r w:rsidRPr="00BE276A">
        <w:rPr>
          <w:rFonts w:ascii="Arial" w:hAnsi="Arial" w:cs="Arial"/>
          <w:sz w:val="18"/>
          <w:szCs w:val="18"/>
        </w:rPr>
        <w:t xml:space="preserve"> 1= </w:t>
      </w:r>
      <w:r>
        <w:rPr>
          <w:rFonts w:ascii="Arial" w:hAnsi="Arial" w:cs="Arial"/>
          <w:sz w:val="18"/>
          <w:szCs w:val="18"/>
        </w:rPr>
        <w:t>very high</w:t>
      </w:r>
      <w:r w:rsidRPr="00BE276A">
        <w:rPr>
          <w:rFonts w:ascii="Arial" w:hAnsi="Arial" w:cs="Arial"/>
          <w:sz w:val="18"/>
          <w:szCs w:val="18"/>
        </w:rPr>
        <w:t xml:space="preserve">, 2= </w:t>
      </w:r>
      <w:r>
        <w:rPr>
          <w:rFonts w:ascii="Arial" w:hAnsi="Arial" w:cs="Arial"/>
          <w:sz w:val="18"/>
          <w:szCs w:val="18"/>
        </w:rPr>
        <w:t>high</w:t>
      </w:r>
      <w:r w:rsidRPr="00BE276A">
        <w:rPr>
          <w:rFonts w:ascii="Arial" w:hAnsi="Arial" w:cs="Arial"/>
          <w:sz w:val="18"/>
          <w:szCs w:val="18"/>
        </w:rPr>
        <w:t>, 3= do not know, 4=</w:t>
      </w:r>
      <w:r>
        <w:rPr>
          <w:rFonts w:ascii="Arial" w:hAnsi="Arial" w:cs="Arial"/>
          <w:sz w:val="18"/>
          <w:szCs w:val="18"/>
        </w:rPr>
        <w:t>low,</w:t>
      </w:r>
      <w:r w:rsidRPr="00BE276A">
        <w:rPr>
          <w:rFonts w:ascii="Arial" w:hAnsi="Arial" w:cs="Arial"/>
          <w:sz w:val="18"/>
          <w:szCs w:val="18"/>
        </w:rPr>
        <w:t xml:space="preserve"> 5= very </w:t>
      </w:r>
      <w:r>
        <w:rPr>
          <w:rFonts w:ascii="Arial" w:hAnsi="Arial" w:cs="Arial"/>
          <w:sz w:val="18"/>
          <w:szCs w:val="18"/>
        </w:rPr>
        <w:t>low</w:t>
      </w:r>
    </w:p>
    <w:p w14:paraId="5ADA2B39" w14:textId="77777777" w:rsidR="009D51CD" w:rsidRDefault="009D51CD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</w:p>
    <w:p w14:paraId="7EB91F44" w14:textId="77777777" w:rsidR="009D51CD" w:rsidRPr="009D51CD" w:rsidRDefault="009D51CD" w:rsidP="009D51CD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9D51CD">
        <w:rPr>
          <w:rFonts w:ascii="Arial" w:hAnsi="Arial" w:cs="Arial"/>
          <w:b/>
        </w:rPr>
        <w:t>5(</w:t>
      </w:r>
      <w:r>
        <w:rPr>
          <w:rFonts w:ascii="Arial" w:hAnsi="Arial" w:cs="Arial"/>
          <w:b/>
        </w:rPr>
        <w:t>b</w:t>
      </w:r>
      <w:r w:rsidRPr="009D51CD">
        <w:rPr>
          <w:rFonts w:ascii="Arial" w:hAnsi="Arial" w:cs="Arial"/>
          <w:b/>
        </w:rPr>
        <w:t xml:space="preserve">) How </w:t>
      </w:r>
      <w:r>
        <w:rPr>
          <w:rFonts w:ascii="Arial" w:hAnsi="Arial" w:cs="Arial"/>
          <w:b/>
        </w:rPr>
        <w:t>much influence</w:t>
      </w:r>
      <w:r w:rsidRPr="009D51CD">
        <w:rPr>
          <w:rFonts w:ascii="Arial" w:hAnsi="Arial" w:cs="Arial"/>
          <w:b/>
        </w:rPr>
        <w:t xml:space="preserve"> the stakeholder </w:t>
      </w:r>
      <w:r w:rsidR="00C94281">
        <w:rPr>
          <w:rFonts w:ascii="Arial" w:hAnsi="Arial" w:cs="Arial"/>
          <w:b/>
        </w:rPr>
        <w:t>has on the solution/action to achieve intended results and nature of engagement?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7"/>
        <w:gridCol w:w="1488"/>
        <w:gridCol w:w="924"/>
        <w:gridCol w:w="2693"/>
        <w:gridCol w:w="1509"/>
        <w:gridCol w:w="1509"/>
      </w:tblGrid>
      <w:tr w:rsidR="00C94281" w:rsidRPr="00A81A0C" w14:paraId="215440AC" w14:textId="77777777" w:rsidTr="00C94281">
        <w:tc>
          <w:tcPr>
            <w:tcW w:w="517" w:type="pct"/>
          </w:tcPr>
          <w:p w14:paraId="1EF173AF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2FEFBD58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821" w:type="pct"/>
          </w:tcPr>
          <w:p w14:paraId="1B3F985C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510" w:type="pct"/>
          </w:tcPr>
          <w:p w14:paraId="71C4CE85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1486" w:type="pct"/>
          </w:tcPr>
          <w:p w14:paraId="2633C100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What is the influence the stakeholder has on the solution/action to achieve intended results</w:t>
            </w:r>
            <w:r w:rsidRPr="00A81A0C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</w:tc>
        <w:tc>
          <w:tcPr>
            <w:tcW w:w="833" w:type="pct"/>
          </w:tcPr>
          <w:p w14:paraId="2A7FDA11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The level of influence</w:t>
            </w:r>
            <w:r w:rsidR="00D45426" w:rsidRPr="00D45426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833" w:type="pct"/>
          </w:tcPr>
          <w:p w14:paraId="05DD9971" w14:textId="77777777" w:rsidR="00C94281" w:rsidRDefault="00C94281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Nature of engagement with the stakeholder</w:t>
            </w:r>
            <w:r w:rsidR="00D45426" w:rsidRPr="00D45426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10</w:t>
            </w:r>
          </w:p>
        </w:tc>
      </w:tr>
      <w:tr w:rsidR="00C94281" w:rsidRPr="00A81A0C" w14:paraId="293A36FE" w14:textId="77777777" w:rsidTr="00C94281">
        <w:tc>
          <w:tcPr>
            <w:tcW w:w="517" w:type="pct"/>
          </w:tcPr>
          <w:p w14:paraId="3841B7F0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</w:tcPr>
          <w:p w14:paraId="4C3A4788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72D701F9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pct"/>
          </w:tcPr>
          <w:p w14:paraId="3D7397EE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169863A6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6F339724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4281" w:rsidRPr="00A81A0C" w14:paraId="010D88E0" w14:textId="77777777" w:rsidTr="00C94281">
        <w:tc>
          <w:tcPr>
            <w:tcW w:w="517" w:type="pct"/>
          </w:tcPr>
          <w:p w14:paraId="395C6BF1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</w:tcPr>
          <w:p w14:paraId="29A5C2D6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57304DC1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pct"/>
          </w:tcPr>
          <w:p w14:paraId="7323BFEC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3D86C6A2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767EFF1A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4281" w:rsidRPr="00A81A0C" w14:paraId="5A51C9EB" w14:textId="77777777" w:rsidTr="00C94281">
        <w:tc>
          <w:tcPr>
            <w:tcW w:w="517" w:type="pct"/>
          </w:tcPr>
          <w:p w14:paraId="7F48B9BC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</w:tcPr>
          <w:p w14:paraId="240A62A0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3D7666C5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pct"/>
          </w:tcPr>
          <w:p w14:paraId="02517AD2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0AE1894F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095D45F7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4281" w:rsidRPr="00A81A0C" w14:paraId="7347BA9F" w14:textId="77777777" w:rsidTr="00C94281">
        <w:tc>
          <w:tcPr>
            <w:tcW w:w="517" w:type="pct"/>
          </w:tcPr>
          <w:p w14:paraId="0EBC2BF9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</w:tcPr>
          <w:p w14:paraId="63EF95BE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79509341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pct"/>
          </w:tcPr>
          <w:p w14:paraId="232E20C6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3BABFEA8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50554BBF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4281" w:rsidRPr="00A81A0C" w14:paraId="4A6E5384" w14:textId="77777777" w:rsidTr="00C94281">
        <w:tc>
          <w:tcPr>
            <w:tcW w:w="517" w:type="pct"/>
          </w:tcPr>
          <w:p w14:paraId="21CF569B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</w:tcPr>
          <w:p w14:paraId="2A3A4111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17DEEAF7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pct"/>
          </w:tcPr>
          <w:p w14:paraId="5DE8CBA3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46D9181D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117ED998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4281" w:rsidRPr="00A81A0C" w14:paraId="4EB41816" w14:textId="77777777" w:rsidTr="00C94281">
        <w:tc>
          <w:tcPr>
            <w:tcW w:w="517" w:type="pct"/>
          </w:tcPr>
          <w:p w14:paraId="0586CABF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</w:tcPr>
          <w:p w14:paraId="1F1CA20F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2881D46B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6" w:type="pct"/>
          </w:tcPr>
          <w:p w14:paraId="17BEE4D7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115DC906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pct"/>
          </w:tcPr>
          <w:p w14:paraId="55F5B881" w14:textId="77777777" w:rsidR="00C94281" w:rsidRPr="00A81A0C" w:rsidRDefault="00C94281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E0CDB0E" w14:textId="77777777" w:rsidR="009D51CD" w:rsidRDefault="00C94281" w:rsidP="009D51CD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9</w:t>
      </w:r>
      <w:r w:rsidR="009D51CD" w:rsidRPr="00BE276A">
        <w:rPr>
          <w:rFonts w:ascii="Arial" w:hAnsi="Arial" w:cs="Arial"/>
          <w:sz w:val="18"/>
          <w:szCs w:val="18"/>
        </w:rPr>
        <w:t xml:space="preserve"> </w:t>
      </w:r>
      <w:r w:rsidR="00D45426">
        <w:rPr>
          <w:rFonts w:ascii="Arial" w:hAnsi="Arial" w:cs="Arial"/>
          <w:b/>
          <w:sz w:val="18"/>
          <w:szCs w:val="18"/>
        </w:rPr>
        <w:t>The level of influence</w:t>
      </w:r>
      <w:r w:rsidR="009D51CD" w:rsidRPr="00BE276A">
        <w:rPr>
          <w:rFonts w:ascii="Arial" w:hAnsi="Arial" w:cs="Arial"/>
          <w:b/>
          <w:sz w:val="18"/>
          <w:szCs w:val="18"/>
        </w:rPr>
        <w:t>:</w:t>
      </w:r>
      <w:r w:rsidR="009D51CD" w:rsidRPr="00BE276A">
        <w:rPr>
          <w:rFonts w:ascii="Arial" w:hAnsi="Arial" w:cs="Arial"/>
          <w:sz w:val="18"/>
          <w:szCs w:val="18"/>
        </w:rPr>
        <w:t xml:space="preserve"> </w:t>
      </w:r>
      <w:r w:rsidR="00D45426" w:rsidRPr="00BE276A">
        <w:rPr>
          <w:rFonts w:ascii="Arial" w:hAnsi="Arial" w:cs="Arial"/>
          <w:sz w:val="18"/>
          <w:szCs w:val="18"/>
        </w:rPr>
        <w:t xml:space="preserve">1= </w:t>
      </w:r>
      <w:r w:rsidR="00D45426">
        <w:rPr>
          <w:rFonts w:ascii="Arial" w:hAnsi="Arial" w:cs="Arial"/>
          <w:sz w:val="18"/>
          <w:szCs w:val="18"/>
        </w:rPr>
        <w:t>very high</w:t>
      </w:r>
      <w:r w:rsidR="00D45426" w:rsidRPr="00BE276A">
        <w:rPr>
          <w:rFonts w:ascii="Arial" w:hAnsi="Arial" w:cs="Arial"/>
          <w:sz w:val="18"/>
          <w:szCs w:val="18"/>
        </w:rPr>
        <w:t xml:space="preserve">, 2= </w:t>
      </w:r>
      <w:r w:rsidR="00D45426">
        <w:rPr>
          <w:rFonts w:ascii="Arial" w:hAnsi="Arial" w:cs="Arial"/>
          <w:sz w:val="18"/>
          <w:szCs w:val="18"/>
        </w:rPr>
        <w:t>high</w:t>
      </w:r>
      <w:r w:rsidR="00D45426" w:rsidRPr="00BE276A">
        <w:rPr>
          <w:rFonts w:ascii="Arial" w:hAnsi="Arial" w:cs="Arial"/>
          <w:sz w:val="18"/>
          <w:szCs w:val="18"/>
        </w:rPr>
        <w:t>, 3= do not know, 4=</w:t>
      </w:r>
      <w:r w:rsidR="00D45426">
        <w:rPr>
          <w:rFonts w:ascii="Arial" w:hAnsi="Arial" w:cs="Arial"/>
          <w:sz w:val="18"/>
          <w:szCs w:val="18"/>
        </w:rPr>
        <w:t>low,</w:t>
      </w:r>
      <w:r w:rsidR="00D45426" w:rsidRPr="00BE276A">
        <w:rPr>
          <w:rFonts w:ascii="Arial" w:hAnsi="Arial" w:cs="Arial"/>
          <w:sz w:val="18"/>
          <w:szCs w:val="18"/>
        </w:rPr>
        <w:t xml:space="preserve"> 5= very </w:t>
      </w:r>
      <w:r w:rsidR="00D45426">
        <w:rPr>
          <w:rFonts w:ascii="Arial" w:hAnsi="Arial" w:cs="Arial"/>
          <w:sz w:val="18"/>
          <w:szCs w:val="18"/>
        </w:rPr>
        <w:t>low</w:t>
      </w:r>
    </w:p>
    <w:p w14:paraId="7E3CAAD5" w14:textId="77777777" w:rsidR="00D45426" w:rsidRDefault="00D45426" w:rsidP="00D45426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10</w:t>
      </w:r>
      <w:r w:rsidRPr="00BE27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Nature of engagement with the stakeholder</w:t>
      </w:r>
      <w:r w:rsidRPr="00BE276A">
        <w:rPr>
          <w:rFonts w:ascii="Arial" w:hAnsi="Arial" w:cs="Arial"/>
          <w:b/>
          <w:sz w:val="18"/>
          <w:szCs w:val="18"/>
        </w:rPr>
        <w:t>:</w:t>
      </w:r>
      <w:r w:rsidRPr="00BE276A">
        <w:rPr>
          <w:rFonts w:ascii="Arial" w:hAnsi="Arial" w:cs="Arial"/>
          <w:sz w:val="18"/>
          <w:szCs w:val="18"/>
        </w:rPr>
        <w:t xml:space="preserve"> 1= </w:t>
      </w:r>
      <w:r>
        <w:rPr>
          <w:rFonts w:ascii="Arial" w:hAnsi="Arial" w:cs="Arial"/>
          <w:sz w:val="18"/>
          <w:szCs w:val="18"/>
        </w:rPr>
        <w:t>inform</w:t>
      </w:r>
      <w:r w:rsidRPr="00BE276A">
        <w:rPr>
          <w:rFonts w:ascii="Arial" w:hAnsi="Arial" w:cs="Arial"/>
          <w:sz w:val="18"/>
          <w:szCs w:val="18"/>
        </w:rPr>
        <w:t xml:space="preserve">, 2= </w:t>
      </w:r>
      <w:r>
        <w:rPr>
          <w:rFonts w:ascii="Arial" w:hAnsi="Arial" w:cs="Arial"/>
          <w:sz w:val="18"/>
          <w:szCs w:val="18"/>
        </w:rPr>
        <w:t>consult</w:t>
      </w:r>
      <w:r w:rsidRPr="00BE276A">
        <w:rPr>
          <w:rFonts w:ascii="Arial" w:hAnsi="Arial" w:cs="Arial"/>
          <w:sz w:val="18"/>
          <w:szCs w:val="18"/>
        </w:rPr>
        <w:t xml:space="preserve">, 3= </w:t>
      </w:r>
      <w:r>
        <w:rPr>
          <w:rFonts w:ascii="Arial" w:hAnsi="Arial" w:cs="Arial"/>
          <w:sz w:val="18"/>
          <w:szCs w:val="18"/>
        </w:rPr>
        <w:t>involve</w:t>
      </w:r>
      <w:r w:rsidRPr="00BE276A">
        <w:rPr>
          <w:rFonts w:ascii="Arial" w:hAnsi="Arial" w:cs="Arial"/>
          <w:sz w:val="18"/>
          <w:szCs w:val="18"/>
        </w:rPr>
        <w:t>, 4=</w:t>
      </w:r>
      <w:r>
        <w:rPr>
          <w:rFonts w:ascii="Arial" w:hAnsi="Arial" w:cs="Arial"/>
          <w:sz w:val="18"/>
          <w:szCs w:val="18"/>
        </w:rPr>
        <w:t>collaborate,</w:t>
      </w:r>
      <w:r w:rsidRPr="00BE276A">
        <w:rPr>
          <w:rFonts w:ascii="Arial" w:hAnsi="Arial" w:cs="Arial"/>
          <w:sz w:val="18"/>
          <w:szCs w:val="18"/>
        </w:rPr>
        <w:t xml:space="preserve"> 5= </w:t>
      </w:r>
      <w:r>
        <w:rPr>
          <w:rFonts w:ascii="Arial" w:hAnsi="Arial" w:cs="Arial"/>
          <w:sz w:val="18"/>
          <w:szCs w:val="18"/>
        </w:rPr>
        <w:t>empower</w:t>
      </w:r>
    </w:p>
    <w:p w14:paraId="7872AC3B" w14:textId="77777777" w:rsidR="00D45426" w:rsidRDefault="00D4542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</w:p>
    <w:p w14:paraId="62464134" w14:textId="77777777" w:rsidR="00D45426" w:rsidRDefault="00D45426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  <w:sectPr w:rsidR="00D45426" w:rsidSect="00BE276A">
          <w:pgSz w:w="11906" w:h="16838"/>
          <w:pgMar w:top="1418" w:right="1418" w:bottom="1418" w:left="1418" w:header="720" w:footer="794" w:gutter="0"/>
          <w:cols w:space="720"/>
        </w:sectPr>
      </w:pPr>
    </w:p>
    <w:p w14:paraId="3C4045C7" w14:textId="77777777" w:rsidR="007F45AA" w:rsidRPr="005C48F6" w:rsidRDefault="007F45AA" w:rsidP="007F45AA">
      <w:pPr>
        <w:rPr>
          <w:rFonts w:ascii="Arial" w:hAnsi="Arial" w:cs="Arial"/>
          <w:b/>
        </w:rPr>
      </w:pPr>
      <w:r w:rsidRPr="005C48F6">
        <w:rPr>
          <w:rFonts w:ascii="Arial" w:hAnsi="Arial" w:cs="Arial"/>
          <w:b/>
        </w:rPr>
        <w:lastRenderedPageBreak/>
        <w:t xml:space="preserve">PART </w:t>
      </w:r>
      <w:r>
        <w:rPr>
          <w:rFonts w:ascii="Arial" w:hAnsi="Arial" w:cs="Arial"/>
          <w:b/>
        </w:rPr>
        <w:t>VI</w:t>
      </w:r>
      <w:r w:rsidRPr="005C48F6">
        <w:rPr>
          <w:rFonts w:ascii="Arial" w:hAnsi="Arial" w:cs="Arial"/>
          <w:b/>
        </w:rPr>
        <w:t xml:space="preserve">: STAKEHOLDER </w:t>
      </w:r>
      <w:r>
        <w:rPr>
          <w:rFonts w:ascii="Arial" w:hAnsi="Arial" w:cs="Arial"/>
          <w:b/>
        </w:rPr>
        <w:t>ENGAGEMENT PLAN</w:t>
      </w:r>
    </w:p>
    <w:p w14:paraId="08C1ADA0" w14:textId="77777777" w:rsidR="00470174" w:rsidRDefault="00470174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Key Informant will be interviewed to fill the questions in Table that will input into </w:t>
      </w:r>
      <w:r w:rsidRPr="00A46FDC">
        <w:rPr>
          <w:rFonts w:ascii="Arial" w:hAnsi="Arial" w:cs="Arial"/>
        </w:rPr>
        <w:t>Stakeholders Engagement Plan (SEP).</w:t>
      </w:r>
      <w:r w:rsidR="00186F90">
        <w:rPr>
          <w:rFonts w:ascii="Arial" w:hAnsi="Arial" w:cs="Arial"/>
        </w:rPr>
        <w:t xml:space="preserve"> The expert will complete other components of the SEP including resources required to implement the strategy and responsible entities to implement the engagement strategies</w:t>
      </w:r>
    </w:p>
    <w:p w14:paraId="092E8DCC" w14:textId="77777777" w:rsidR="004D4D6F" w:rsidRPr="00220935" w:rsidRDefault="00220935" w:rsidP="00470174">
      <w:pPr>
        <w:tabs>
          <w:tab w:val="left" w:pos="2268"/>
        </w:tabs>
        <w:spacing w:before="120" w:after="120" w:line="240" w:lineRule="auto"/>
        <w:jc w:val="both"/>
        <w:rPr>
          <w:rFonts w:ascii="Arial" w:hAnsi="Arial" w:cs="Arial"/>
          <w:b/>
        </w:rPr>
      </w:pPr>
      <w:r w:rsidRPr="00220935">
        <w:rPr>
          <w:rFonts w:ascii="Arial" w:hAnsi="Arial" w:cs="Arial"/>
          <w:b/>
        </w:rPr>
        <w:t>QN6. Could you please answer the following questions related with the engagement plan with stakeholder you have presented?</w:t>
      </w:r>
    </w:p>
    <w:tbl>
      <w:tblPr>
        <w:tblStyle w:val="TableGrid"/>
        <w:tblW w:w="5135" w:type="pct"/>
        <w:tblLook w:val="04A0" w:firstRow="1" w:lastRow="0" w:firstColumn="1" w:lastColumn="0" w:noHBand="0" w:noVBand="1"/>
      </w:tblPr>
      <w:tblGrid>
        <w:gridCol w:w="1066"/>
        <w:gridCol w:w="2144"/>
        <w:gridCol w:w="1336"/>
        <w:gridCol w:w="1411"/>
        <w:gridCol w:w="2684"/>
        <w:gridCol w:w="2972"/>
        <w:gridCol w:w="1423"/>
        <w:gridCol w:w="1334"/>
      </w:tblGrid>
      <w:tr w:rsidR="008514A3" w:rsidRPr="00A81A0C" w14:paraId="7F2E0E96" w14:textId="77777777" w:rsidTr="008514A3">
        <w:tc>
          <w:tcPr>
            <w:tcW w:w="371" w:type="pct"/>
          </w:tcPr>
          <w:p w14:paraId="5A028733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Solution</w:t>
            </w:r>
          </w:p>
          <w:p w14:paraId="2E09A34B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SN-QN2</w:t>
            </w:r>
          </w:p>
        </w:tc>
        <w:tc>
          <w:tcPr>
            <w:tcW w:w="746" w:type="pct"/>
          </w:tcPr>
          <w:p w14:paraId="42CA4013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Name of stakeholder (in full)</w:t>
            </w:r>
          </w:p>
        </w:tc>
        <w:tc>
          <w:tcPr>
            <w:tcW w:w="465" w:type="pct"/>
          </w:tcPr>
          <w:p w14:paraId="6408EBD9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A81A0C">
              <w:rPr>
                <w:rFonts w:ascii="Arial" w:hAnsi="Arial" w:cs="Arial"/>
                <w:b/>
                <w:sz w:val="18"/>
                <w:szCs w:val="18"/>
              </w:rPr>
              <w:t>Contact address</w:t>
            </w:r>
          </w:p>
        </w:tc>
        <w:tc>
          <w:tcPr>
            <w:tcW w:w="491" w:type="pct"/>
          </w:tcPr>
          <w:p w14:paraId="454CC098" w14:textId="37E4F3F4" w:rsidR="004D4D6F" w:rsidRPr="00A81A0C" w:rsidRDefault="00186F90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Natur</w:t>
            </w:r>
            <w:r w:rsidR="00DA4A11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="004D4D6F">
              <w:rPr>
                <w:rFonts w:ascii="Arial" w:hAnsi="Arial" w:cs="Arial"/>
                <w:b/>
                <w:sz w:val="18"/>
                <w:szCs w:val="18"/>
              </w:rPr>
              <w:t xml:space="preserve"> of engagement</w:t>
            </w:r>
            <w:r w:rsidRPr="00186F9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934" w:type="pct"/>
          </w:tcPr>
          <w:p w14:paraId="2C855C1D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Potential barriers to engagement</w:t>
            </w:r>
          </w:p>
        </w:tc>
        <w:tc>
          <w:tcPr>
            <w:tcW w:w="1034" w:type="pct"/>
          </w:tcPr>
          <w:p w14:paraId="132B96A9" w14:textId="77777777" w:rsidR="004D4D6F" w:rsidRDefault="004D4D6F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Potential enablers of engagement</w:t>
            </w:r>
          </w:p>
        </w:tc>
        <w:tc>
          <w:tcPr>
            <w:tcW w:w="495" w:type="pct"/>
          </w:tcPr>
          <w:p w14:paraId="0A3F87DF" w14:textId="77777777" w:rsidR="004D4D6F" w:rsidRDefault="004D4D6F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Strategy of engagement</w:t>
            </w:r>
            <w:r w:rsidR="00186F90" w:rsidRPr="00186F9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464" w:type="pct"/>
          </w:tcPr>
          <w:p w14:paraId="424C2B83" w14:textId="77777777" w:rsidR="004D4D6F" w:rsidRDefault="004D4D6F" w:rsidP="0042486D">
            <w:pPr>
              <w:tabs>
                <w:tab w:val="left" w:pos="2268"/>
              </w:tabs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Frequency</w:t>
            </w:r>
            <w:r w:rsidR="00186F90" w:rsidRPr="00186F9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13</w:t>
            </w:r>
          </w:p>
        </w:tc>
      </w:tr>
      <w:tr w:rsidR="008514A3" w:rsidRPr="00A81A0C" w14:paraId="78EA1903" w14:textId="77777777" w:rsidTr="008514A3">
        <w:tc>
          <w:tcPr>
            <w:tcW w:w="371" w:type="pct"/>
          </w:tcPr>
          <w:p w14:paraId="24F29411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09272885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3E4A2FB6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3F153834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2C19E9A0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79246495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04339095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493E5FB2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2867DDC3" w14:textId="77777777" w:rsidTr="008514A3">
        <w:tc>
          <w:tcPr>
            <w:tcW w:w="371" w:type="pct"/>
          </w:tcPr>
          <w:p w14:paraId="47CE70C4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55C8DF9A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1636ECF7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542D8749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71ABE744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6AD3FD2F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61A4DA0D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0C4E06CF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1FD8B461" w14:textId="77777777" w:rsidTr="008514A3">
        <w:tc>
          <w:tcPr>
            <w:tcW w:w="371" w:type="pct"/>
          </w:tcPr>
          <w:p w14:paraId="33B33BE9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7E0E2AB7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00899CDB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3A53201A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2203552C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74E7421D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66E03729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42B11E00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0047C420" w14:textId="77777777" w:rsidTr="008514A3">
        <w:tc>
          <w:tcPr>
            <w:tcW w:w="371" w:type="pct"/>
          </w:tcPr>
          <w:p w14:paraId="578CA090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48F89E69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04E203C8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6DB7B6C4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3BEB765D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53289CAF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580FC9AD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70B8E576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37FC6C09" w14:textId="77777777" w:rsidTr="008514A3">
        <w:tc>
          <w:tcPr>
            <w:tcW w:w="371" w:type="pct"/>
          </w:tcPr>
          <w:p w14:paraId="5C3BB499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798C3B87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13D4B27E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61D03668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0BC41B30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7D53A706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0D3B7FED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3EA76C8E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4F12AE82" w14:textId="77777777" w:rsidTr="008514A3">
        <w:tc>
          <w:tcPr>
            <w:tcW w:w="371" w:type="pct"/>
          </w:tcPr>
          <w:p w14:paraId="69C9770C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70E90922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37104E45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07977CB8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5998558A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44167FE6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2E35828E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55DE5FEB" w14:textId="77777777" w:rsidR="004D4D6F" w:rsidRPr="00A81A0C" w:rsidRDefault="004D4D6F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46A56B1D" w14:textId="77777777" w:rsidTr="008514A3">
        <w:tc>
          <w:tcPr>
            <w:tcW w:w="371" w:type="pct"/>
          </w:tcPr>
          <w:p w14:paraId="1ABD9FE6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77ABF8E4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1B7847D4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70685360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6D536F07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34D741C6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410327DD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311D2872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54F84836" w14:textId="77777777" w:rsidTr="008514A3">
        <w:tc>
          <w:tcPr>
            <w:tcW w:w="371" w:type="pct"/>
          </w:tcPr>
          <w:p w14:paraId="530B1F3C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6CBA299F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3CDB9706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4F3D8823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069C8115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3D10B85A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457D379A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6FCADFCA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656076EA" w14:textId="77777777" w:rsidTr="008514A3">
        <w:tc>
          <w:tcPr>
            <w:tcW w:w="371" w:type="pct"/>
          </w:tcPr>
          <w:p w14:paraId="53F714F6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48EBF6EF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1F6D194D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377056B8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6BBBB013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1A5EC3F0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408F8B8E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5DE9975B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59FD029D" w14:textId="77777777" w:rsidTr="008514A3">
        <w:tc>
          <w:tcPr>
            <w:tcW w:w="371" w:type="pct"/>
          </w:tcPr>
          <w:p w14:paraId="40BEEEB0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77D79D31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25B6570A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5F35E662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31D42FF1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3440116F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18E9A3D9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563F6B1C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6FFC76E4" w14:textId="77777777" w:rsidTr="008514A3">
        <w:tc>
          <w:tcPr>
            <w:tcW w:w="371" w:type="pct"/>
          </w:tcPr>
          <w:p w14:paraId="5A5A1B06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4DCB94CA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1617DA88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2C276262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7DF60E4F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638FDC31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20FF286F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77BEDBA0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14A3" w:rsidRPr="00A81A0C" w14:paraId="5C61F8DE" w14:textId="77777777" w:rsidTr="008514A3">
        <w:tc>
          <w:tcPr>
            <w:tcW w:w="371" w:type="pct"/>
          </w:tcPr>
          <w:p w14:paraId="436A0D14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6" w:type="pct"/>
          </w:tcPr>
          <w:p w14:paraId="568482AB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pct"/>
          </w:tcPr>
          <w:p w14:paraId="3495C21F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pct"/>
          </w:tcPr>
          <w:p w14:paraId="7044FD98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pct"/>
          </w:tcPr>
          <w:p w14:paraId="21C1A45C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pct"/>
          </w:tcPr>
          <w:p w14:paraId="1CCB25E1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5" w:type="pct"/>
          </w:tcPr>
          <w:p w14:paraId="3878F504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4" w:type="pct"/>
          </w:tcPr>
          <w:p w14:paraId="135C70D9" w14:textId="77777777" w:rsidR="008514A3" w:rsidRPr="00A81A0C" w:rsidRDefault="008514A3" w:rsidP="0042486D">
            <w:pPr>
              <w:tabs>
                <w:tab w:val="left" w:pos="2268"/>
              </w:tabs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59533CA" w14:textId="77777777" w:rsidR="00186F90" w:rsidRPr="008514A3" w:rsidRDefault="00186F90" w:rsidP="00186F90">
      <w:pPr>
        <w:tabs>
          <w:tab w:val="left" w:pos="2268"/>
        </w:tabs>
        <w:spacing w:before="120" w:after="120" w:line="240" w:lineRule="auto"/>
        <w:rPr>
          <w:rFonts w:ascii="Arial" w:hAnsi="Arial" w:cs="Arial"/>
          <w:sz w:val="18"/>
          <w:szCs w:val="18"/>
        </w:rPr>
      </w:pPr>
      <w:r w:rsidRPr="008514A3">
        <w:rPr>
          <w:rFonts w:ascii="Arial" w:hAnsi="Arial" w:cs="Arial"/>
          <w:b/>
          <w:sz w:val="18"/>
          <w:szCs w:val="18"/>
          <w:vertAlign w:val="superscript"/>
        </w:rPr>
        <w:t>11</w:t>
      </w:r>
      <w:r w:rsidRPr="008514A3">
        <w:rPr>
          <w:rFonts w:ascii="Arial" w:hAnsi="Arial" w:cs="Arial"/>
          <w:sz w:val="18"/>
          <w:szCs w:val="18"/>
        </w:rPr>
        <w:t xml:space="preserve"> </w:t>
      </w:r>
      <w:r w:rsidRPr="008514A3">
        <w:rPr>
          <w:rFonts w:ascii="Arial" w:hAnsi="Arial" w:cs="Arial"/>
          <w:b/>
          <w:sz w:val="18"/>
          <w:szCs w:val="18"/>
        </w:rPr>
        <w:t>Nature of engagement with the stakeholder:</w:t>
      </w:r>
      <w:r w:rsidRPr="008514A3">
        <w:rPr>
          <w:rFonts w:ascii="Arial" w:hAnsi="Arial" w:cs="Arial"/>
          <w:sz w:val="18"/>
          <w:szCs w:val="18"/>
        </w:rPr>
        <w:t xml:space="preserve"> 1= inform, 2= consult, 3= involve, 4=collaborate, 5= empower</w:t>
      </w:r>
    </w:p>
    <w:p w14:paraId="37F0AFBD" w14:textId="77777777" w:rsidR="00186F90" w:rsidRPr="008514A3" w:rsidRDefault="00186F90" w:rsidP="00186F90">
      <w:pPr>
        <w:tabs>
          <w:tab w:val="left" w:pos="202"/>
        </w:tabs>
        <w:spacing w:before="60" w:after="60"/>
        <w:ind w:right="118"/>
        <w:rPr>
          <w:rFonts w:ascii="Arial" w:hAnsi="Arial" w:cs="Arial"/>
          <w:sz w:val="18"/>
          <w:szCs w:val="18"/>
        </w:rPr>
      </w:pPr>
      <w:r w:rsidRPr="008514A3">
        <w:rPr>
          <w:rFonts w:ascii="Arial" w:hAnsi="Arial" w:cs="Arial"/>
          <w:b/>
          <w:sz w:val="18"/>
          <w:szCs w:val="18"/>
          <w:vertAlign w:val="superscript"/>
        </w:rPr>
        <w:t>12</w:t>
      </w:r>
      <w:r w:rsidRPr="008514A3">
        <w:rPr>
          <w:rFonts w:ascii="Arial" w:hAnsi="Arial" w:cs="Arial"/>
          <w:b/>
          <w:sz w:val="18"/>
          <w:szCs w:val="18"/>
        </w:rPr>
        <w:t xml:space="preserve"> Strategy of engagement:</w:t>
      </w:r>
      <w:r w:rsidRPr="008514A3">
        <w:rPr>
          <w:rFonts w:ascii="Arial" w:hAnsi="Arial" w:cs="Arial"/>
          <w:sz w:val="18"/>
          <w:szCs w:val="18"/>
        </w:rPr>
        <w:t xml:space="preserve"> 1= meetings (physical/virtual), 2= phone calls, 3= press events, 4= emails, 5= websites, 6= policy briefs, 7= newspaper/newsletter, 8= other (specify) _______________</w:t>
      </w:r>
    </w:p>
    <w:p w14:paraId="2792B9F5" w14:textId="77777777" w:rsidR="00186F90" w:rsidRPr="008514A3" w:rsidRDefault="00186F90" w:rsidP="00186F90">
      <w:pPr>
        <w:tabs>
          <w:tab w:val="left" w:pos="202"/>
        </w:tabs>
        <w:spacing w:before="60" w:after="60"/>
        <w:ind w:right="118"/>
        <w:rPr>
          <w:rFonts w:ascii="Arial" w:hAnsi="Arial" w:cs="Arial"/>
          <w:sz w:val="18"/>
          <w:szCs w:val="18"/>
        </w:rPr>
      </w:pPr>
      <w:r w:rsidRPr="008514A3">
        <w:rPr>
          <w:rFonts w:ascii="Arial" w:hAnsi="Arial" w:cs="Arial"/>
          <w:b/>
          <w:sz w:val="18"/>
          <w:szCs w:val="18"/>
          <w:vertAlign w:val="superscript"/>
        </w:rPr>
        <w:t>13</w:t>
      </w:r>
      <w:r w:rsidRPr="008514A3">
        <w:rPr>
          <w:rFonts w:ascii="Arial" w:hAnsi="Arial" w:cs="Arial"/>
          <w:b/>
          <w:sz w:val="18"/>
          <w:szCs w:val="18"/>
        </w:rPr>
        <w:t xml:space="preserve"> Frequency of engagement:</w:t>
      </w:r>
      <w:r w:rsidRPr="008514A3">
        <w:rPr>
          <w:rFonts w:ascii="Arial" w:hAnsi="Arial" w:cs="Arial"/>
          <w:sz w:val="18"/>
          <w:szCs w:val="18"/>
        </w:rPr>
        <w:t xml:space="preserve"> 1= daily, 2= weekly, 3= monthly, 4= quarterly, 5= biannual, 6= </w:t>
      </w:r>
      <w:r w:rsidR="008514A3" w:rsidRPr="008514A3">
        <w:rPr>
          <w:rFonts w:ascii="Arial" w:hAnsi="Arial" w:cs="Arial"/>
          <w:sz w:val="18"/>
          <w:szCs w:val="18"/>
        </w:rPr>
        <w:t>annual</w:t>
      </w:r>
    </w:p>
    <w:sectPr w:rsidR="00186F90" w:rsidRPr="008514A3" w:rsidSect="008514A3">
      <w:pgSz w:w="16838" w:h="11906" w:orient="landscape"/>
      <w:pgMar w:top="1418" w:right="1418" w:bottom="1418" w:left="1418" w:header="720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04DA1" w14:textId="77777777" w:rsidR="002101F9" w:rsidRDefault="002101F9">
      <w:pPr>
        <w:spacing w:after="0" w:line="240" w:lineRule="auto"/>
      </w:pPr>
      <w:r>
        <w:separator/>
      </w:r>
    </w:p>
  </w:endnote>
  <w:endnote w:type="continuationSeparator" w:id="0">
    <w:p w14:paraId="238D5628" w14:textId="77777777" w:rsidR="002101F9" w:rsidRDefault="00210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-192055163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7E4970C" w14:textId="77777777" w:rsidR="00BE276A" w:rsidRPr="00D2363C" w:rsidRDefault="00BE276A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 w:rsidRPr="00D2363C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2363C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39</w:t>
            </w:r>
            <w:r w:rsidRPr="00D2363C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78382B2" w14:textId="77777777" w:rsidR="00BE276A" w:rsidRDefault="00BE2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E8AE3" w14:textId="77777777" w:rsidR="002101F9" w:rsidRDefault="002101F9">
      <w:pPr>
        <w:spacing w:after="0" w:line="240" w:lineRule="auto"/>
      </w:pPr>
      <w:r>
        <w:separator/>
      </w:r>
    </w:p>
  </w:footnote>
  <w:footnote w:type="continuationSeparator" w:id="0">
    <w:p w14:paraId="7B756D8E" w14:textId="77777777" w:rsidR="002101F9" w:rsidRDefault="00210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619DC"/>
    <w:multiLevelType w:val="hybridMultilevel"/>
    <w:tmpl w:val="210AE9CC"/>
    <w:lvl w:ilvl="0" w:tplc="E8408A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53B8"/>
    <w:multiLevelType w:val="hybridMultilevel"/>
    <w:tmpl w:val="0D049796"/>
    <w:lvl w:ilvl="0" w:tplc="D3863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93A86"/>
    <w:multiLevelType w:val="hybridMultilevel"/>
    <w:tmpl w:val="EA462B2E"/>
    <w:lvl w:ilvl="0" w:tplc="D3863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307D3"/>
    <w:multiLevelType w:val="hybridMultilevel"/>
    <w:tmpl w:val="A17240CC"/>
    <w:lvl w:ilvl="0" w:tplc="1840A4BC">
      <w:start w:val="1"/>
      <w:numFmt w:val="bullet"/>
      <w:lvlText w:val=""/>
      <w:lvlJc w:val="left"/>
      <w:pPr>
        <w:ind w:left="720" w:hanging="360"/>
      </w:pPr>
      <w:rPr>
        <w:rFonts w:ascii="Times New Roman Bold" w:hAnsi="Times New Roman Bold" w:hint="default"/>
        <w:sz w:val="28"/>
        <w:szCs w:val="28"/>
      </w:rPr>
    </w:lvl>
    <w:lvl w:ilvl="1" w:tplc="3828B95E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15B1D"/>
    <w:multiLevelType w:val="hybridMultilevel"/>
    <w:tmpl w:val="68BEC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C6B89"/>
    <w:multiLevelType w:val="hybridMultilevel"/>
    <w:tmpl w:val="AD02D402"/>
    <w:lvl w:ilvl="0" w:tplc="D3863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174"/>
    <w:rsid w:val="00011EB2"/>
    <w:rsid w:val="000225E7"/>
    <w:rsid w:val="000E1EF3"/>
    <w:rsid w:val="000F2F3B"/>
    <w:rsid w:val="00186F90"/>
    <w:rsid w:val="00191242"/>
    <w:rsid w:val="001E43B9"/>
    <w:rsid w:val="002101F9"/>
    <w:rsid w:val="00220935"/>
    <w:rsid w:val="0023570F"/>
    <w:rsid w:val="002659B4"/>
    <w:rsid w:val="00364D41"/>
    <w:rsid w:val="0041102A"/>
    <w:rsid w:val="00470174"/>
    <w:rsid w:val="004D4D6F"/>
    <w:rsid w:val="005C48F6"/>
    <w:rsid w:val="006D4539"/>
    <w:rsid w:val="0074721F"/>
    <w:rsid w:val="007B346A"/>
    <w:rsid w:val="007F1948"/>
    <w:rsid w:val="007F45AA"/>
    <w:rsid w:val="008514A3"/>
    <w:rsid w:val="008573DD"/>
    <w:rsid w:val="008A7256"/>
    <w:rsid w:val="009D51CD"/>
    <w:rsid w:val="009F6363"/>
    <w:rsid w:val="00A81A0C"/>
    <w:rsid w:val="00B42F22"/>
    <w:rsid w:val="00BE276A"/>
    <w:rsid w:val="00C94281"/>
    <w:rsid w:val="00C97B0E"/>
    <w:rsid w:val="00CC6EAE"/>
    <w:rsid w:val="00CF79A0"/>
    <w:rsid w:val="00D331F1"/>
    <w:rsid w:val="00D45426"/>
    <w:rsid w:val="00D5615F"/>
    <w:rsid w:val="00D67016"/>
    <w:rsid w:val="00DA4A11"/>
    <w:rsid w:val="00E45D85"/>
    <w:rsid w:val="00EA2D1F"/>
    <w:rsid w:val="00F75DEC"/>
    <w:rsid w:val="00F866AE"/>
    <w:rsid w:val="00FF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58D80E"/>
  <w15:chartTrackingRefBased/>
  <w15:docId w15:val="{78823B09-44D4-4569-B04C-ABE1820D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0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70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level 1,Table/Figure Heading,Listeafsnit,Paragraphe de liste1,Bullets,List Bullet-OpsManual,Paragraphe de liste11,List Paragraph (numbered (a)),Use Case List Paragraph,Paragraphe  revu,References,Figures,bullet points,Dot p"/>
    <w:basedOn w:val="Normal"/>
    <w:link w:val="ListParagraphChar"/>
    <w:uiPriority w:val="34"/>
    <w:qFormat/>
    <w:rsid w:val="00470174"/>
    <w:pPr>
      <w:ind w:left="720"/>
      <w:contextualSpacing/>
    </w:pPr>
  </w:style>
  <w:style w:type="character" w:customStyle="1" w:styleId="ListParagraphChar">
    <w:name w:val="List Paragraph Char"/>
    <w:aliases w:val="List Paragraph level 1 Char,Table/Figure Heading Char,Listeafsnit Char,Paragraphe de liste1 Char,Bullets Char,List Bullet-OpsManual Char,Paragraphe de liste11 Char,List Paragraph (numbered (a)) Char,Use Case List Paragraph Char"/>
    <w:basedOn w:val="DefaultParagraphFont"/>
    <w:link w:val="ListParagraph"/>
    <w:uiPriority w:val="34"/>
    <w:qFormat/>
    <w:rsid w:val="00470174"/>
  </w:style>
  <w:style w:type="paragraph" w:styleId="Caption">
    <w:name w:val="caption"/>
    <w:basedOn w:val="Normal"/>
    <w:next w:val="Normal"/>
    <w:uiPriority w:val="35"/>
    <w:unhideWhenUsed/>
    <w:qFormat/>
    <w:rsid w:val="00470174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0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174"/>
  </w:style>
  <w:style w:type="paragraph" w:customStyle="1" w:styleId="BLUESUBTITLE">
    <w:name w:val="BLUE SUBTITLE"/>
    <w:basedOn w:val="Subtitle"/>
    <w:qFormat/>
    <w:rsid w:val="00470174"/>
    <w:pPr>
      <w:spacing w:before="120" w:after="120" w:line="240" w:lineRule="auto"/>
      <w:jc w:val="center"/>
    </w:pPr>
    <w:rPr>
      <w:rFonts w:ascii="Times New Roman Bold" w:eastAsiaTheme="majorEastAsia" w:hAnsi="Times New Roman Bold" w:cs="Times New Roman"/>
      <w:b/>
      <w:iCs/>
      <w:color w:val="0070C0"/>
      <w:sz w:val="32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1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70174"/>
    <w:rPr>
      <w:rFonts w:eastAsiaTheme="minorEastAsia"/>
      <w:color w:val="5A5A5A" w:themeColor="text1" w:themeTint="A5"/>
      <w:spacing w:val="15"/>
    </w:rPr>
  </w:style>
  <w:style w:type="paragraph" w:styleId="BodyTextIndent3">
    <w:name w:val="Body Text Indent 3"/>
    <w:basedOn w:val="Normal"/>
    <w:link w:val="BodyTextIndent3Char"/>
    <w:rsid w:val="000E1EF3"/>
    <w:pPr>
      <w:spacing w:after="0" w:line="240" w:lineRule="auto"/>
      <w:ind w:left="720"/>
    </w:pPr>
    <w:rPr>
      <w:rFonts w:ascii="Times New Roman" w:eastAsia="Times New Roman" w:hAnsi="Times New Roman" w:cs="Times New Roman"/>
      <w:b/>
      <w:iCs/>
      <w:sz w:val="24"/>
      <w:szCs w:val="20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0E1EF3"/>
    <w:rPr>
      <w:rFonts w:ascii="Times New Roman" w:eastAsia="Times New Roman" w:hAnsi="Times New Roman" w:cs="Times New Roman"/>
      <w:b/>
      <w:iCs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7</Pages>
  <Words>1081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Mutabazi</dc:creator>
  <cp:keywords/>
  <dc:description/>
  <cp:lastModifiedBy>Mutabazi</cp:lastModifiedBy>
  <cp:revision>18</cp:revision>
  <cp:lastPrinted>2022-10-17T05:24:00Z</cp:lastPrinted>
  <dcterms:created xsi:type="dcterms:W3CDTF">2022-10-15T15:13:00Z</dcterms:created>
  <dcterms:modified xsi:type="dcterms:W3CDTF">2023-02-21T14:56:00Z</dcterms:modified>
</cp:coreProperties>
</file>